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D0" w:rsidRDefault="00744DD0" w:rsidP="00440203">
      <w:pPr>
        <w:pStyle w:val="Disclaimer"/>
      </w:pPr>
      <w:bookmarkStart w:id="0" w:name="_GoBack"/>
      <w:bookmarkEnd w:id="0"/>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809F7" w:rsidRDefault="004809F7" w:rsidP="00440203">
      <w:pPr>
        <w:pStyle w:val="Disclaimer"/>
      </w:pPr>
    </w:p>
    <w:p w:rsidR="00435AA3" w:rsidRPr="00435AA3" w:rsidRDefault="00435AA3" w:rsidP="00435AA3"/>
    <w:p w:rsidR="00435AA3" w:rsidRPr="00435AA3" w:rsidRDefault="00435AA3" w:rsidP="00435AA3"/>
    <w:p w:rsidR="0007703A" w:rsidRDefault="004809F7" w:rsidP="004809F7">
      <w:pPr>
        <w:pStyle w:val="Title"/>
        <w:jc w:val="center"/>
        <w:rPr>
          <w:color w:val="C00000"/>
          <w:sz w:val="52"/>
        </w:rPr>
      </w:pPr>
      <w:r>
        <w:rPr>
          <w:color w:val="C00000"/>
          <w:sz w:val="52"/>
        </w:rPr>
        <w:t xml:space="preserve"> </w:t>
      </w:r>
    </w:p>
    <w:p w:rsidR="00680BD9" w:rsidRDefault="0007703A" w:rsidP="004809F7">
      <w:pPr>
        <w:pStyle w:val="Title"/>
        <w:jc w:val="center"/>
        <w:rPr>
          <w:color w:val="C00000"/>
          <w:sz w:val="52"/>
        </w:rPr>
      </w:pPr>
      <w:r>
        <w:rPr>
          <w:color w:val="C00000"/>
          <w:sz w:val="52"/>
        </w:rPr>
        <w:t xml:space="preserve"> </w:t>
      </w:r>
      <w:r w:rsidR="00B2793A">
        <w:rPr>
          <w:color w:val="C00000"/>
          <w:sz w:val="52"/>
        </w:rPr>
        <w:t>“Graduate Name”</w:t>
      </w:r>
    </w:p>
    <w:p w:rsidR="00B2793A" w:rsidRDefault="00B2793A" w:rsidP="00B2793A"/>
    <w:p w:rsidR="00B2793A" w:rsidRPr="00B2793A" w:rsidRDefault="00B2793A" w:rsidP="00B2793A"/>
    <w:p w:rsidR="004809F7" w:rsidRDefault="00CE1841" w:rsidP="004809F7">
      <w:pPr>
        <w:pStyle w:val="Title"/>
        <w:jc w:val="center"/>
        <w:rPr>
          <w:color w:val="C00000"/>
          <w:sz w:val="52"/>
        </w:rPr>
      </w:pPr>
      <w:r>
        <w:rPr>
          <w:color w:val="C00000"/>
          <w:sz w:val="52"/>
        </w:rPr>
        <w:t>Executive Summary</w:t>
      </w:r>
    </w:p>
    <w:p w:rsidR="004067ED" w:rsidRPr="004067ED" w:rsidRDefault="004067ED" w:rsidP="004067ED"/>
    <w:p w:rsidR="00CE1841" w:rsidRDefault="00CE1841" w:rsidP="004067ED">
      <w:pPr>
        <w:pStyle w:val="Title"/>
        <w:jc w:val="center"/>
        <w:rPr>
          <w:color w:val="C00000"/>
          <w:sz w:val="52"/>
        </w:rPr>
      </w:pPr>
    </w:p>
    <w:p w:rsidR="00CE1841" w:rsidRDefault="00CE1841" w:rsidP="00CE1841"/>
    <w:p w:rsidR="00CE1841" w:rsidRDefault="00CE1841" w:rsidP="00CE1841"/>
    <w:p w:rsidR="00CE1841" w:rsidRDefault="00CE1841" w:rsidP="00CE1841"/>
    <w:p w:rsidR="00CE1841" w:rsidRDefault="00CE1841" w:rsidP="00CE1841"/>
    <w:p w:rsidR="00CE1841" w:rsidRPr="00CE1841" w:rsidRDefault="00CE1841" w:rsidP="00CE1841"/>
    <w:p w:rsidR="004067ED" w:rsidRPr="00CE1841" w:rsidRDefault="00CE1841" w:rsidP="004067ED">
      <w:pPr>
        <w:pStyle w:val="Title"/>
        <w:jc w:val="center"/>
        <w:rPr>
          <w:color w:val="C00000"/>
          <w:sz w:val="52"/>
        </w:rPr>
      </w:pPr>
      <w:r w:rsidRPr="00CE1841">
        <w:rPr>
          <w:color w:val="C00000"/>
          <w:sz w:val="52"/>
        </w:rPr>
        <w:t>Surveyor Framework</w:t>
      </w:r>
    </w:p>
    <w:p w:rsidR="004809F7" w:rsidRPr="00EF2CA3" w:rsidRDefault="004809F7" w:rsidP="004809F7"/>
    <w:p w:rsidR="004809F7" w:rsidRDefault="004809F7" w:rsidP="004809F7">
      <w:pPr>
        <w:pStyle w:val="Subtitle"/>
        <w:rPr>
          <w:sz w:val="28"/>
          <w:szCs w:val="28"/>
        </w:rPr>
      </w:pPr>
    </w:p>
    <w:p w:rsidR="004809F7" w:rsidRDefault="004809F7" w:rsidP="004809F7">
      <w:pPr>
        <w:pStyle w:val="Subtitle"/>
        <w:rPr>
          <w:sz w:val="28"/>
          <w:szCs w:val="28"/>
        </w:rPr>
      </w:pPr>
    </w:p>
    <w:p w:rsidR="00435AA3" w:rsidRDefault="00435AA3" w:rsidP="00435AA3"/>
    <w:p w:rsidR="00435AA3" w:rsidRPr="00435AA3" w:rsidRDefault="00435AA3" w:rsidP="00435AA3"/>
    <w:p w:rsidR="004809F7" w:rsidRPr="00F40958" w:rsidRDefault="004809F7" w:rsidP="004809F7">
      <w:pPr>
        <w:pStyle w:val="Subtitle"/>
        <w:rPr>
          <w:sz w:val="28"/>
          <w:szCs w:val="28"/>
        </w:rPr>
      </w:pPr>
      <w:r>
        <w:rPr>
          <w:sz w:val="28"/>
          <w:szCs w:val="28"/>
        </w:rPr>
        <w:tab/>
      </w:r>
      <w:r>
        <w:rPr>
          <w:sz w:val="28"/>
          <w:szCs w:val="28"/>
        </w:rPr>
        <w:tab/>
      </w:r>
    </w:p>
    <w:p w:rsidR="004809F7" w:rsidRDefault="004809F7" w:rsidP="004809F7">
      <w:pPr>
        <w:pStyle w:val="Subtitle"/>
        <w:rPr>
          <w:sz w:val="28"/>
          <w:szCs w:val="28"/>
        </w:rPr>
      </w:pPr>
    </w:p>
    <w:p w:rsidR="004809F7" w:rsidRDefault="00177D8E" w:rsidP="00435AA3">
      <w:pPr>
        <w:pStyle w:val="Subtitle"/>
      </w:pPr>
      <w:r>
        <w:rPr>
          <w:sz w:val="28"/>
          <w:szCs w:val="28"/>
        </w:rPr>
        <w:tab/>
      </w:r>
    </w:p>
    <w:p w:rsidR="004809F7" w:rsidRDefault="004809F7" w:rsidP="004809F7"/>
    <w:p w:rsidR="004809F7" w:rsidRDefault="004809F7" w:rsidP="004809F7"/>
    <w:p w:rsidR="003C5B78" w:rsidRDefault="003C5B78" w:rsidP="004809F7">
      <w:pPr>
        <w:sectPr w:rsidR="003C5B78" w:rsidSect="00556C1D">
          <w:headerReference w:type="even" r:id="rId8"/>
          <w:headerReference w:type="default" r:id="rId9"/>
          <w:footerReference w:type="even" r:id="rId10"/>
          <w:footerReference w:type="default" r:id="rId11"/>
          <w:headerReference w:type="first" r:id="rId12"/>
          <w:footerReference w:type="first" r:id="rId13"/>
          <w:pgSz w:w="11906" w:h="16838" w:code="9"/>
          <w:pgMar w:top="1843" w:right="1134" w:bottom="567" w:left="1134" w:header="567" w:footer="462" w:gutter="0"/>
          <w:cols w:space="708"/>
          <w:docGrid w:linePitch="360"/>
        </w:sectPr>
      </w:pPr>
    </w:p>
    <w:p w:rsidR="004809F7" w:rsidRDefault="004809F7" w:rsidP="004809F7"/>
    <w:p w:rsidR="003C5B78" w:rsidRPr="001F168A" w:rsidRDefault="001F168A" w:rsidP="001F168A">
      <w:pPr>
        <w:jc w:val="center"/>
        <w:rPr>
          <w:sz w:val="32"/>
          <w:szCs w:val="32"/>
        </w:rPr>
      </w:pPr>
      <w:r>
        <w:rPr>
          <w:sz w:val="32"/>
          <w:szCs w:val="32"/>
        </w:rPr>
        <w:t>Survey Project Abstracts</w:t>
      </w:r>
    </w:p>
    <w:p w:rsidR="003C5B78" w:rsidRDefault="003C5B78" w:rsidP="004809F7"/>
    <w:p w:rsidR="003C5B78" w:rsidRDefault="003C5B78" w:rsidP="004809F7">
      <w:pPr>
        <w:rPr>
          <w:sz w:val="20"/>
          <w:szCs w:val="20"/>
        </w:rPr>
      </w:pPr>
    </w:p>
    <w:p w:rsidR="001F168A" w:rsidRDefault="001F168A" w:rsidP="004809F7">
      <w:pPr>
        <w:rPr>
          <w:sz w:val="20"/>
          <w:szCs w:val="20"/>
        </w:rPr>
      </w:pPr>
    </w:p>
    <w:p w:rsidR="00D94321" w:rsidRDefault="001F168A" w:rsidP="00D34415">
      <w:pPr>
        <w:rPr>
          <w:sz w:val="20"/>
          <w:szCs w:val="20"/>
        </w:rPr>
      </w:pPr>
      <w:r>
        <w:rPr>
          <w:sz w:val="20"/>
          <w:szCs w:val="20"/>
        </w:rPr>
        <w:t xml:space="preserve">CER 1 </w:t>
      </w:r>
      <w:r w:rsidR="00D94321">
        <w:rPr>
          <w:sz w:val="20"/>
          <w:szCs w:val="20"/>
        </w:rPr>
        <w:t>–</w:t>
      </w:r>
    </w:p>
    <w:p w:rsidR="00D34415" w:rsidRDefault="00D34415" w:rsidP="00D34415">
      <w:pPr>
        <w:rPr>
          <w:sz w:val="20"/>
          <w:szCs w:val="20"/>
        </w:rPr>
      </w:pPr>
    </w:p>
    <w:p w:rsidR="00D34415" w:rsidRDefault="00D34415" w:rsidP="00D34415">
      <w:pPr>
        <w:rPr>
          <w:sz w:val="20"/>
          <w:szCs w:val="20"/>
        </w:rPr>
      </w:pPr>
    </w:p>
    <w:p w:rsidR="00D94321" w:rsidRDefault="00D94321" w:rsidP="004809F7">
      <w:pPr>
        <w:rPr>
          <w:sz w:val="20"/>
          <w:szCs w:val="20"/>
        </w:rPr>
      </w:pPr>
    </w:p>
    <w:p w:rsidR="00D94321" w:rsidRDefault="00D94321"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D94321">
      <w:pPr>
        <w:rPr>
          <w:sz w:val="20"/>
          <w:szCs w:val="20"/>
        </w:rPr>
      </w:pPr>
      <w:r>
        <w:rPr>
          <w:sz w:val="20"/>
          <w:szCs w:val="20"/>
        </w:rPr>
        <w:t xml:space="preserve">CER 2 – </w:t>
      </w:r>
    </w:p>
    <w:p w:rsidR="00D94321" w:rsidRDefault="00D94321" w:rsidP="004809F7">
      <w:pPr>
        <w:rPr>
          <w:sz w:val="20"/>
          <w:szCs w:val="20"/>
        </w:rPr>
      </w:pPr>
    </w:p>
    <w:p w:rsidR="001F168A" w:rsidRDefault="001F168A" w:rsidP="004809F7">
      <w:pPr>
        <w:rPr>
          <w:sz w:val="20"/>
          <w:szCs w:val="20"/>
        </w:rPr>
      </w:pPr>
    </w:p>
    <w:p w:rsidR="001F168A" w:rsidRDefault="001F168A" w:rsidP="004809F7">
      <w:pPr>
        <w:rPr>
          <w:sz w:val="20"/>
          <w:szCs w:val="20"/>
        </w:rPr>
      </w:pPr>
    </w:p>
    <w:p w:rsidR="001F168A" w:rsidRDefault="001F168A" w:rsidP="004809F7">
      <w:pPr>
        <w:rPr>
          <w:sz w:val="20"/>
          <w:szCs w:val="20"/>
        </w:rPr>
      </w:pPr>
    </w:p>
    <w:p w:rsidR="001F168A" w:rsidRDefault="001F168A" w:rsidP="004809F7">
      <w:pPr>
        <w:rPr>
          <w:sz w:val="20"/>
          <w:szCs w:val="20"/>
        </w:rPr>
      </w:pPr>
    </w:p>
    <w:p w:rsidR="001F168A" w:rsidRDefault="001F168A" w:rsidP="004809F7">
      <w:pPr>
        <w:rPr>
          <w:sz w:val="20"/>
          <w:szCs w:val="20"/>
        </w:rPr>
      </w:pPr>
    </w:p>
    <w:p w:rsidR="00D94321" w:rsidRDefault="00D94321"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D94321" w:rsidRDefault="00D94321" w:rsidP="004809F7">
      <w:pPr>
        <w:rPr>
          <w:sz w:val="20"/>
          <w:szCs w:val="20"/>
        </w:rPr>
      </w:pPr>
    </w:p>
    <w:p w:rsidR="00D34415" w:rsidRDefault="00D34415"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D94321">
      <w:pPr>
        <w:rPr>
          <w:sz w:val="20"/>
          <w:szCs w:val="20"/>
        </w:rPr>
      </w:pPr>
      <w:r>
        <w:rPr>
          <w:sz w:val="20"/>
          <w:szCs w:val="20"/>
        </w:rPr>
        <w:t xml:space="preserve">CER 3 – </w:t>
      </w: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D94321" w:rsidRDefault="00D94321" w:rsidP="004809F7">
      <w:pPr>
        <w:rPr>
          <w:sz w:val="20"/>
          <w:szCs w:val="20"/>
        </w:rPr>
      </w:pPr>
    </w:p>
    <w:p w:rsidR="00C52A05" w:rsidRDefault="00C52A05" w:rsidP="004809F7">
      <w:pPr>
        <w:rPr>
          <w:sz w:val="20"/>
          <w:szCs w:val="20"/>
        </w:rPr>
      </w:pPr>
    </w:p>
    <w:p w:rsidR="00C52A05" w:rsidRDefault="00C52A05" w:rsidP="004809F7">
      <w:pPr>
        <w:rPr>
          <w:sz w:val="20"/>
          <w:szCs w:val="20"/>
        </w:rPr>
      </w:pPr>
    </w:p>
    <w:p w:rsidR="00C52A05" w:rsidRDefault="00C52A05" w:rsidP="004809F7">
      <w:pPr>
        <w:rPr>
          <w:sz w:val="20"/>
          <w:szCs w:val="20"/>
        </w:rPr>
      </w:pPr>
    </w:p>
    <w:p w:rsidR="001A1A96" w:rsidRDefault="001A1A96" w:rsidP="004809F7"/>
    <w:p w:rsidR="00D34415" w:rsidRDefault="00D34415" w:rsidP="004809F7">
      <w:pPr>
        <w:sectPr w:rsidR="00D34415" w:rsidSect="001F168A">
          <w:headerReference w:type="default" r:id="rId14"/>
          <w:footerReference w:type="default" r:id="rId15"/>
          <w:pgSz w:w="11906" w:h="16838" w:code="9"/>
          <w:pgMar w:top="851" w:right="1134" w:bottom="567" w:left="1134" w:header="426" w:footer="179" w:gutter="0"/>
          <w:cols w:space="708"/>
          <w:docGrid w:linePitch="360"/>
        </w:sectPr>
      </w:pPr>
    </w:p>
    <w:p w:rsidR="00CE1841" w:rsidRPr="00774A58" w:rsidRDefault="00CE1841" w:rsidP="00CE1841">
      <w:pPr>
        <w:pStyle w:val="Subtitle"/>
        <w:rPr>
          <w:rFonts w:cs="Calibri"/>
          <w:b/>
          <w:i/>
          <w:sz w:val="12"/>
          <w:szCs w:val="12"/>
        </w:rPr>
      </w:pPr>
      <w:r w:rsidRPr="00774A58">
        <w:rPr>
          <w:rFonts w:ascii="Calibri" w:hAnsi="Calibri" w:cs="Calibri"/>
          <w:b/>
          <w:i/>
        </w:rPr>
        <w:lastRenderedPageBreak/>
        <w:t>Unit 1: Personal Qualities</w:t>
      </w:r>
      <w:r w:rsidRPr="00774A58">
        <w:rPr>
          <w:b/>
          <w:i/>
          <w:sz w:val="28"/>
          <w:szCs w:val="28"/>
        </w:rPr>
        <w:tab/>
      </w:r>
      <w:r w:rsidRPr="00774A58">
        <w:rPr>
          <w:b/>
          <w:i/>
          <w:sz w:val="28"/>
          <w:szCs w:val="28"/>
        </w:rPr>
        <w:tab/>
      </w:r>
    </w:p>
    <w:tbl>
      <w:tblPr>
        <w:tblW w:w="15168"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4253"/>
        <w:gridCol w:w="1984"/>
        <w:gridCol w:w="1985"/>
        <w:gridCol w:w="3473"/>
        <w:gridCol w:w="3473"/>
      </w:tblGrid>
      <w:tr w:rsidR="00E54050" w:rsidRPr="001F2C64" w:rsidTr="00E54050">
        <w:tc>
          <w:tcPr>
            <w:tcW w:w="4253" w:type="dxa"/>
            <w:tcBorders>
              <w:left w:val="single" w:sz="18" w:space="0" w:color="auto"/>
            </w:tcBorders>
          </w:tcPr>
          <w:p w:rsidR="00E54050" w:rsidRPr="001F2C64" w:rsidRDefault="00E54050" w:rsidP="00E65F3C">
            <w:pPr>
              <w:jc w:val="center"/>
              <w:rPr>
                <w:rFonts w:cs="Calibri"/>
                <w:b/>
                <w:bCs/>
                <w:color w:val="auto"/>
                <w:sz w:val="20"/>
                <w:szCs w:val="20"/>
              </w:rPr>
            </w:pPr>
            <w:r w:rsidRPr="001F2C64">
              <w:rPr>
                <w:rFonts w:cs="Calibri"/>
                <w:b/>
                <w:bCs/>
                <w:color w:val="auto"/>
                <w:sz w:val="20"/>
                <w:szCs w:val="20"/>
              </w:rPr>
              <w:t>Elements / Descriptors</w:t>
            </w:r>
          </w:p>
        </w:tc>
        <w:tc>
          <w:tcPr>
            <w:tcW w:w="1984" w:type="dxa"/>
            <w:tcBorders>
              <w:right w:val="dotted" w:sz="4" w:space="0" w:color="auto"/>
            </w:tcBorders>
          </w:tcPr>
          <w:p w:rsidR="00E54050" w:rsidRPr="001F2C64" w:rsidRDefault="00E54050" w:rsidP="00E54050">
            <w:pPr>
              <w:jc w:val="center"/>
              <w:rPr>
                <w:rFonts w:cs="Calibri"/>
                <w:b/>
                <w:bCs/>
                <w:color w:val="auto"/>
                <w:sz w:val="20"/>
                <w:szCs w:val="20"/>
              </w:rPr>
            </w:pPr>
            <w:r w:rsidRPr="001F2C64">
              <w:rPr>
                <w:rFonts w:cs="Calibri"/>
                <w:b/>
                <w:bCs/>
                <w:color w:val="auto"/>
                <w:sz w:val="20"/>
                <w:szCs w:val="20"/>
              </w:rPr>
              <w:t>Evidence</w:t>
            </w:r>
          </w:p>
        </w:tc>
        <w:tc>
          <w:tcPr>
            <w:tcW w:w="1985" w:type="dxa"/>
            <w:tcBorders>
              <w:left w:val="dotted" w:sz="4" w:space="0" w:color="auto"/>
            </w:tcBorders>
          </w:tcPr>
          <w:p w:rsidR="00E54050" w:rsidRPr="001F2C64" w:rsidRDefault="00E54050" w:rsidP="00B94837">
            <w:pPr>
              <w:jc w:val="center"/>
              <w:rPr>
                <w:rFonts w:cs="Calibri"/>
                <w:b/>
                <w:bCs/>
                <w:color w:val="auto"/>
                <w:sz w:val="20"/>
                <w:szCs w:val="20"/>
              </w:rPr>
            </w:pPr>
            <w:r w:rsidRPr="001F2C64">
              <w:rPr>
                <w:rFonts w:cs="Calibri"/>
                <w:b/>
                <w:bCs/>
                <w:color w:val="auto"/>
                <w:sz w:val="20"/>
                <w:szCs w:val="20"/>
              </w:rPr>
              <w:t>Documents</w:t>
            </w:r>
          </w:p>
        </w:tc>
        <w:tc>
          <w:tcPr>
            <w:tcW w:w="3473" w:type="dxa"/>
          </w:tcPr>
          <w:p w:rsidR="00E54050" w:rsidRPr="001F2C64" w:rsidRDefault="00E54050" w:rsidP="009F0BB4">
            <w:pPr>
              <w:jc w:val="center"/>
              <w:rPr>
                <w:rFonts w:cs="Calibri"/>
                <w:b/>
                <w:bCs/>
                <w:color w:val="auto"/>
                <w:sz w:val="20"/>
                <w:szCs w:val="20"/>
              </w:rPr>
            </w:pPr>
            <w:r w:rsidRPr="001F2C64">
              <w:rPr>
                <w:rFonts w:cs="Calibri"/>
                <w:b/>
                <w:bCs/>
                <w:color w:val="auto"/>
                <w:sz w:val="20"/>
                <w:szCs w:val="20"/>
              </w:rPr>
              <w:t>Graduates Comments</w:t>
            </w:r>
          </w:p>
        </w:tc>
        <w:tc>
          <w:tcPr>
            <w:tcW w:w="3473" w:type="dxa"/>
            <w:tcBorders>
              <w:right w:val="single" w:sz="18" w:space="0" w:color="auto"/>
            </w:tcBorders>
          </w:tcPr>
          <w:p w:rsidR="00E54050" w:rsidRPr="001F2C64" w:rsidRDefault="00E54050" w:rsidP="009F0BB4">
            <w:pPr>
              <w:jc w:val="center"/>
              <w:rPr>
                <w:rFonts w:cs="Calibri"/>
                <w:b/>
                <w:bCs/>
                <w:color w:val="auto"/>
                <w:sz w:val="20"/>
                <w:szCs w:val="20"/>
              </w:rPr>
            </w:pPr>
            <w:r w:rsidRPr="001F2C64">
              <w:rPr>
                <w:rFonts w:cs="Calibri"/>
                <w:b/>
                <w:bCs/>
                <w:color w:val="auto"/>
                <w:sz w:val="20"/>
                <w:szCs w:val="20"/>
              </w:rPr>
              <w:t>Assessors Comments</w:t>
            </w:r>
          </w:p>
        </w:tc>
      </w:tr>
      <w:tr w:rsidR="00E54050" w:rsidRPr="001F2C64" w:rsidTr="00E54050">
        <w:tblPrEx>
          <w:tblBorders>
            <w:bottom w:val="single" w:sz="18" w:space="0" w:color="auto"/>
          </w:tblBorders>
        </w:tblPrEx>
        <w:trPr>
          <w:trHeight w:val="660"/>
        </w:trPr>
        <w:tc>
          <w:tcPr>
            <w:tcW w:w="4253" w:type="dxa"/>
            <w:tcBorders>
              <w:top w:val="single" w:sz="4" w:space="0" w:color="auto"/>
              <w:left w:val="single" w:sz="18" w:space="0" w:color="auto"/>
              <w:bottom w:val="dotted" w:sz="4" w:space="0" w:color="auto"/>
            </w:tcBorders>
          </w:tcPr>
          <w:p w:rsidR="00E54050" w:rsidRPr="001F2C64" w:rsidRDefault="00E54050" w:rsidP="00E65F3C">
            <w:pPr>
              <w:autoSpaceDE w:val="0"/>
              <w:autoSpaceDN w:val="0"/>
              <w:adjustRightInd w:val="0"/>
              <w:spacing w:after="60"/>
              <w:rPr>
                <w:rFonts w:cs="Calibri"/>
                <w:b/>
                <w:color w:val="auto"/>
                <w:sz w:val="20"/>
                <w:szCs w:val="20"/>
                <w:u w:val="single"/>
              </w:rPr>
            </w:pPr>
            <w:r w:rsidRPr="001F2C64">
              <w:rPr>
                <w:rFonts w:cs="Calibri"/>
                <w:b/>
                <w:bCs/>
                <w:color w:val="auto"/>
                <w:sz w:val="20"/>
                <w:szCs w:val="20"/>
                <w:u w:val="single"/>
              </w:rPr>
              <w:t>S 1.1 Possess a tertiary qualification in surveying</w:t>
            </w:r>
          </w:p>
          <w:p w:rsidR="00E54050" w:rsidRPr="001F2C64" w:rsidRDefault="00E54050" w:rsidP="00E65F3C">
            <w:pPr>
              <w:rPr>
                <w:rFonts w:cs="Calibri"/>
                <w:color w:val="auto"/>
                <w:sz w:val="20"/>
                <w:szCs w:val="20"/>
              </w:rPr>
            </w:pPr>
            <w:r w:rsidRPr="001F2C64">
              <w:rPr>
                <w:rFonts w:cs="Calibri"/>
                <w:color w:val="auto"/>
                <w:sz w:val="20"/>
                <w:szCs w:val="20"/>
              </w:rPr>
              <w:t>Applicants will need to demonstrate that they:</w:t>
            </w:r>
          </w:p>
          <w:p w:rsidR="00E54050" w:rsidRDefault="00E54050" w:rsidP="00CE1841">
            <w:pPr>
              <w:numPr>
                <w:ilvl w:val="0"/>
                <w:numId w:val="11"/>
              </w:numPr>
              <w:tabs>
                <w:tab w:val="clear" w:pos="720"/>
                <w:tab w:val="num" w:pos="317"/>
                <w:tab w:val="num" w:pos="346"/>
              </w:tabs>
              <w:spacing w:after="60"/>
              <w:ind w:left="317" w:firstLine="0"/>
              <w:rPr>
                <w:rFonts w:cs="Calibri"/>
                <w:color w:val="auto"/>
                <w:sz w:val="20"/>
                <w:szCs w:val="20"/>
              </w:rPr>
            </w:pPr>
            <w:r w:rsidRPr="001F2C64">
              <w:rPr>
                <w:rFonts w:cs="Calibri"/>
                <w:color w:val="auto"/>
                <w:sz w:val="20"/>
                <w:szCs w:val="20"/>
              </w:rPr>
              <w:t xml:space="preserve"> Have completed a course of study of at least three years fulltime duration acceptable to the Surveyors Board of Queensland or have been previously registered as a Surveyor by the Surveyors Board of Queensland</w:t>
            </w:r>
          </w:p>
          <w:p w:rsidR="00681E16" w:rsidRPr="001F2C64" w:rsidRDefault="00681E16" w:rsidP="00681E16">
            <w:pPr>
              <w:tabs>
                <w:tab w:val="num" w:pos="720"/>
              </w:tabs>
              <w:spacing w:after="60"/>
              <w:ind w:left="317"/>
              <w:rPr>
                <w:rFonts w:cs="Calibri"/>
                <w:color w:val="auto"/>
                <w:sz w:val="20"/>
                <w:szCs w:val="20"/>
              </w:rPr>
            </w:pPr>
            <w:r w:rsidRPr="00B8427D">
              <w:rPr>
                <w:rFonts w:cs="Verdana"/>
                <w:i/>
                <w:color w:val="002060"/>
                <w:sz w:val="20"/>
                <w:szCs w:val="20"/>
              </w:rPr>
              <w:t>Refer to the notes column of the Competency Framework</w:t>
            </w:r>
          </w:p>
        </w:tc>
        <w:tc>
          <w:tcPr>
            <w:tcW w:w="1984" w:type="dxa"/>
            <w:tcBorders>
              <w:top w:val="single"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single"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single" w:sz="4" w:space="0" w:color="auto"/>
              <w:bottom w:val="dotted" w:sz="4" w:space="0" w:color="auto"/>
              <w:right w:val="single" w:sz="18" w:space="0" w:color="auto"/>
            </w:tcBorders>
          </w:tcPr>
          <w:p w:rsidR="00E54050" w:rsidRPr="001F2C64" w:rsidRDefault="00E54050" w:rsidP="003443B9">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2053"/>
        </w:trPr>
        <w:tc>
          <w:tcPr>
            <w:tcW w:w="4253" w:type="dxa"/>
            <w:tcBorders>
              <w:top w:val="single" w:sz="4" w:space="0" w:color="auto"/>
              <w:left w:val="single" w:sz="18"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r w:rsidRPr="001F2C64">
              <w:rPr>
                <w:rFonts w:cs="Calibri"/>
                <w:b/>
                <w:bCs/>
                <w:color w:val="auto"/>
                <w:sz w:val="20"/>
                <w:szCs w:val="20"/>
                <w:u w:val="single"/>
              </w:rPr>
              <w:t>S 1.2 Are professional in their dealings with the public</w:t>
            </w:r>
            <w:r w:rsidRPr="001F2C64">
              <w:rPr>
                <w:rFonts w:cs="Calibri"/>
                <w:color w:val="auto"/>
                <w:sz w:val="20"/>
                <w:szCs w:val="20"/>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w:t>
            </w:r>
          </w:p>
          <w:p w:rsidR="00E54050" w:rsidRDefault="00E54050" w:rsidP="00E65F3C">
            <w:pPr>
              <w:numPr>
                <w:ilvl w:val="0"/>
                <w:numId w:val="6"/>
              </w:numPr>
              <w:tabs>
                <w:tab w:val="clear" w:pos="720"/>
                <w:tab w:val="num" w:pos="318"/>
              </w:tabs>
              <w:spacing w:after="60"/>
              <w:ind w:left="318" w:hanging="142"/>
              <w:rPr>
                <w:rFonts w:cs="Calibri"/>
                <w:color w:val="auto"/>
                <w:sz w:val="20"/>
                <w:szCs w:val="20"/>
              </w:rPr>
            </w:pPr>
            <w:r w:rsidRPr="001F2C64">
              <w:rPr>
                <w:rFonts w:cs="Calibri"/>
                <w:color w:val="auto"/>
                <w:sz w:val="20"/>
                <w:szCs w:val="20"/>
              </w:rPr>
              <w:t xml:space="preserve">Have not conducted themselves in a manner that erodes the public confidence in the profession </w:t>
            </w:r>
          </w:p>
          <w:p w:rsidR="00681E16" w:rsidRPr="001F2C64" w:rsidRDefault="00681E16" w:rsidP="00681E16">
            <w:pPr>
              <w:spacing w:after="60"/>
              <w:rPr>
                <w:rFonts w:cs="Calibri"/>
                <w:color w:val="auto"/>
                <w:sz w:val="20"/>
                <w:szCs w:val="20"/>
              </w:rPr>
            </w:pPr>
            <w:r>
              <w:rPr>
                <w:rFonts w:cs="Verdana"/>
                <w:i/>
                <w:color w:val="002060"/>
                <w:sz w:val="20"/>
                <w:szCs w:val="20"/>
              </w:rPr>
              <w:t>An absence of contrary evidence will be sufficient</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right w:val="single" w:sz="18"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684"/>
        </w:trPr>
        <w:tc>
          <w:tcPr>
            <w:tcW w:w="4253" w:type="dxa"/>
            <w:tcBorders>
              <w:top w:val="dotted" w:sz="4" w:space="0" w:color="auto"/>
              <w:left w:val="single" w:sz="18" w:space="0" w:color="auto"/>
            </w:tcBorders>
          </w:tcPr>
          <w:p w:rsidR="00E54050" w:rsidRDefault="00E54050" w:rsidP="00E65F3C">
            <w:pPr>
              <w:numPr>
                <w:ilvl w:val="0"/>
                <w:numId w:val="6"/>
              </w:numPr>
              <w:tabs>
                <w:tab w:val="clear" w:pos="720"/>
                <w:tab w:val="num" w:pos="318"/>
              </w:tabs>
              <w:spacing w:after="60"/>
              <w:ind w:left="318" w:hanging="142"/>
              <w:rPr>
                <w:rFonts w:cs="Calibri"/>
                <w:color w:val="auto"/>
                <w:sz w:val="20"/>
                <w:szCs w:val="20"/>
              </w:rPr>
            </w:pPr>
            <w:r w:rsidRPr="001F2C64">
              <w:rPr>
                <w:rFonts w:cs="Calibri"/>
                <w:color w:val="auto"/>
                <w:sz w:val="20"/>
                <w:szCs w:val="20"/>
              </w:rPr>
              <w:t>Have not been unfair or unethical in their dealings with the public</w:t>
            </w:r>
          </w:p>
          <w:p w:rsidR="00681E16" w:rsidRPr="001F2C64" w:rsidRDefault="00681E16" w:rsidP="00681E16">
            <w:pPr>
              <w:spacing w:after="60"/>
              <w:rPr>
                <w:rFonts w:cs="Calibri"/>
                <w:color w:val="auto"/>
                <w:sz w:val="20"/>
                <w:szCs w:val="20"/>
              </w:rPr>
            </w:pPr>
            <w:r>
              <w:rPr>
                <w:rFonts w:cs="Verdana"/>
                <w:i/>
                <w:color w:val="002060"/>
                <w:sz w:val="20"/>
                <w:szCs w:val="20"/>
              </w:rPr>
              <w:t>An absence of contrary evidence will be sufficient</w:t>
            </w:r>
          </w:p>
        </w:tc>
        <w:tc>
          <w:tcPr>
            <w:tcW w:w="1984" w:type="dxa"/>
            <w:tcBorders>
              <w:top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4" w:space="0" w:color="auto"/>
              <w:right w:val="single" w:sz="18"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1951"/>
        </w:trPr>
        <w:tc>
          <w:tcPr>
            <w:tcW w:w="4253" w:type="dxa"/>
            <w:tcBorders>
              <w:top w:val="nil"/>
              <w:left w:val="single" w:sz="18"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t>S 1.3 Know and comply with published ethical codes</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w:t>
            </w:r>
          </w:p>
          <w:p w:rsidR="00E54050" w:rsidRPr="001F2C64" w:rsidRDefault="00E54050" w:rsidP="00E65F3C">
            <w:pPr>
              <w:numPr>
                <w:ilvl w:val="0"/>
                <w:numId w:val="7"/>
              </w:numPr>
              <w:tabs>
                <w:tab w:val="clear" w:pos="720"/>
                <w:tab w:val="num" w:pos="318"/>
              </w:tabs>
              <w:spacing w:after="60"/>
              <w:ind w:left="318" w:hanging="142"/>
              <w:rPr>
                <w:rFonts w:cs="Calibri"/>
                <w:color w:val="auto"/>
                <w:sz w:val="20"/>
                <w:szCs w:val="20"/>
              </w:rPr>
            </w:pPr>
            <w:r w:rsidRPr="001F2C64">
              <w:rPr>
                <w:rFonts w:cs="Calibri"/>
                <w:color w:val="auto"/>
                <w:sz w:val="20"/>
                <w:szCs w:val="20"/>
              </w:rPr>
              <w:t xml:space="preserve">Understand and can explain the Surveyors Board of Queensland’s </w:t>
            </w:r>
            <w:r w:rsidRPr="001F2C64">
              <w:rPr>
                <w:rFonts w:cs="Calibri"/>
                <w:i/>
                <w:color w:val="auto"/>
                <w:sz w:val="20"/>
                <w:szCs w:val="20"/>
              </w:rPr>
              <w:t>Code of Practice for Surveyor</w:t>
            </w:r>
          </w:p>
        </w:tc>
        <w:tc>
          <w:tcPr>
            <w:tcW w:w="1984" w:type="dxa"/>
            <w:tcBorders>
              <w:top w:val="nil"/>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nil"/>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nil"/>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right w:val="single" w:sz="18"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cantSplit/>
          <w:trHeight w:val="615"/>
        </w:trPr>
        <w:tc>
          <w:tcPr>
            <w:tcW w:w="4253" w:type="dxa"/>
            <w:tcBorders>
              <w:top w:val="single" w:sz="4" w:space="0" w:color="auto"/>
              <w:left w:val="single" w:sz="18"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lastRenderedPageBreak/>
              <w:t>S 1.4 Keep their knowledge and skills current</w:t>
            </w:r>
            <w:r w:rsidRPr="001F2C64">
              <w:rPr>
                <w:rFonts w:cs="Calibri"/>
                <w:b/>
                <w:color w:val="auto"/>
                <w:sz w:val="20"/>
                <w:szCs w:val="20"/>
                <w:u w:val="single"/>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have made themselves aware of changes in surveying practice through activities such as:</w:t>
            </w:r>
          </w:p>
          <w:p w:rsidR="00E54050" w:rsidRPr="001F2C64" w:rsidRDefault="00E54050" w:rsidP="002259CC">
            <w:pPr>
              <w:numPr>
                <w:ilvl w:val="0"/>
                <w:numId w:val="8"/>
              </w:numPr>
              <w:tabs>
                <w:tab w:val="clear" w:pos="720"/>
                <w:tab w:val="num" w:pos="328"/>
              </w:tabs>
              <w:spacing w:after="60"/>
              <w:ind w:left="328" w:hanging="141"/>
              <w:rPr>
                <w:rFonts w:cs="Calibri"/>
                <w:color w:val="auto"/>
                <w:sz w:val="20"/>
                <w:szCs w:val="20"/>
              </w:rPr>
            </w:pPr>
            <w:r w:rsidRPr="001F2C64">
              <w:rPr>
                <w:rFonts w:cs="Calibri"/>
                <w:color w:val="auto"/>
                <w:sz w:val="20"/>
                <w:szCs w:val="20"/>
              </w:rPr>
              <w:t xml:space="preserve">Attending continuing professional development events </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right w:val="single" w:sz="18" w:space="0" w:color="auto"/>
            </w:tcBorders>
          </w:tcPr>
          <w:p w:rsidR="00602755" w:rsidRDefault="00602755" w:rsidP="00E65F3C">
            <w:pPr>
              <w:spacing w:after="60"/>
              <w:rPr>
                <w:rFonts w:cs="Calibri"/>
                <w:color w:val="auto"/>
                <w:sz w:val="20"/>
                <w:szCs w:val="20"/>
              </w:rPr>
            </w:pPr>
          </w:p>
          <w:p w:rsidR="00602755" w:rsidRPr="00602755" w:rsidRDefault="00602755" w:rsidP="00602755">
            <w:pPr>
              <w:rPr>
                <w:rFonts w:cs="Calibri"/>
                <w:sz w:val="20"/>
                <w:szCs w:val="20"/>
              </w:rPr>
            </w:pPr>
          </w:p>
          <w:p w:rsidR="00602755" w:rsidRDefault="00602755" w:rsidP="00602755">
            <w:pPr>
              <w:rPr>
                <w:rFonts w:cs="Calibri"/>
                <w:sz w:val="20"/>
                <w:szCs w:val="20"/>
              </w:rPr>
            </w:pPr>
          </w:p>
          <w:p w:rsidR="00E54050" w:rsidRPr="00602755" w:rsidRDefault="00E54050" w:rsidP="00602755">
            <w:pPr>
              <w:ind w:firstLine="720"/>
              <w:rPr>
                <w:rFonts w:cs="Calibri"/>
                <w:sz w:val="20"/>
                <w:szCs w:val="20"/>
              </w:rPr>
            </w:pPr>
          </w:p>
        </w:tc>
      </w:tr>
      <w:tr w:rsidR="00E54050" w:rsidRPr="001F2C64" w:rsidTr="00E54050">
        <w:tblPrEx>
          <w:tblBorders>
            <w:bottom w:val="single" w:sz="18" w:space="0" w:color="auto"/>
          </w:tblBorders>
        </w:tblPrEx>
        <w:trPr>
          <w:cantSplit/>
          <w:trHeight w:val="285"/>
        </w:trPr>
        <w:tc>
          <w:tcPr>
            <w:tcW w:w="4253" w:type="dxa"/>
            <w:tcBorders>
              <w:top w:val="dotted" w:sz="4" w:space="0" w:color="auto"/>
              <w:left w:val="single" w:sz="18" w:space="0" w:color="auto"/>
              <w:bottom w:val="single" w:sz="4" w:space="0" w:color="auto"/>
            </w:tcBorders>
          </w:tcPr>
          <w:p w:rsidR="00E54050" w:rsidRPr="001F2C64" w:rsidRDefault="00E54050" w:rsidP="002259CC">
            <w:pPr>
              <w:numPr>
                <w:ilvl w:val="0"/>
                <w:numId w:val="8"/>
              </w:numPr>
              <w:tabs>
                <w:tab w:val="clear" w:pos="720"/>
                <w:tab w:val="num" w:pos="328"/>
              </w:tabs>
              <w:spacing w:after="60"/>
              <w:ind w:left="328" w:hanging="141"/>
              <w:rPr>
                <w:rFonts w:cs="Calibri"/>
                <w:color w:val="auto"/>
                <w:sz w:val="20"/>
                <w:szCs w:val="20"/>
              </w:rPr>
            </w:pPr>
            <w:r w:rsidRPr="001F2C64">
              <w:rPr>
                <w:rFonts w:cs="Calibri"/>
                <w:color w:val="auto"/>
                <w:sz w:val="20"/>
                <w:szCs w:val="20"/>
              </w:rPr>
              <w:t>Reading literature relevant to surveying practice</w:t>
            </w:r>
          </w:p>
        </w:tc>
        <w:tc>
          <w:tcPr>
            <w:tcW w:w="1984" w:type="dxa"/>
            <w:tcBorders>
              <w:top w:val="dotted" w:sz="4" w:space="0" w:color="auto"/>
              <w:bottom w:val="single"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4" w:space="0" w:color="auto"/>
              <w:right w:val="single" w:sz="18"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cantSplit/>
          <w:trHeight w:val="1454"/>
        </w:trPr>
        <w:tc>
          <w:tcPr>
            <w:tcW w:w="4253" w:type="dxa"/>
            <w:tcBorders>
              <w:top w:val="single" w:sz="4" w:space="0" w:color="auto"/>
              <w:left w:val="single" w:sz="18"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t>S 1.5 Know what limitations apply to their work</w:t>
            </w:r>
            <w:r w:rsidRPr="001F2C64">
              <w:rPr>
                <w:rFonts w:cs="Calibri"/>
                <w:b/>
                <w:color w:val="auto"/>
                <w:sz w:val="20"/>
                <w:szCs w:val="20"/>
                <w:u w:val="single"/>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w:t>
            </w:r>
          </w:p>
          <w:p w:rsidR="00E54050" w:rsidRPr="001F2C64" w:rsidRDefault="00E54050" w:rsidP="002259CC">
            <w:pPr>
              <w:numPr>
                <w:ilvl w:val="0"/>
                <w:numId w:val="9"/>
              </w:numPr>
              <w:tabs>
                <w:tab w:val="clear" w:pos="720"/>
                <w:tab w:val="num" w:pos="328"/>
              </w:tabs>
              <w:spacing w:after="60"/>
              <w:ind w:left="328" w:hanging="141"/>
              <w:rPr>
                <w:rFonts w:cs="Calibri"/>
                <w:color w:val="auto"/>
                <w:sz w:val="20"/>
                <w:szCs w:val="20"/>
              </w:rPr>
            </w:pPr>
            <w:r w:rsidRPr="001F2C64">
              <w:rPr>
                <w:rFonts w:cs="Calibri"/>
                <w:color w:val="auto"/>
                <w:sz w:val="20"/>
                <w:szCs w:val="20"/>
              </w:rPr>
              <w:t xml:space="preserve">Can describe the regulation of surveying in Queensland </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right w:val="single" w:sz="18"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cantSplit/>
          <w:trHeight w:val="285"/>
        </w:trPr>
        <w:tc>
          <w:tcPr>
            <w:tcW w:w="4253" w:type="dxa"/>
            <w:tcBorders>
              <w:top w:val="dotted" w:sz="4" w:space="0" w:color="auto"/>
              <w:left w:val="single" w:sz="18" w:space="0" w:color="auto"/>
              <w:bottom w:val="single" w:sz="18" w:space="0" w:color="auto"/>
            </w:tcBorders>
          </w:tcPr>
          <w:p w:rsidR="00E54050" w:rsidRDefault="00E54050" w:rsidP="002259CC">
            <w:pPr>
              <w:numPr>
                <w:ilvl w:val="0"/>
                <w:numId w:val="9"/>
              </w:numPr>
              <w:tabs>
                <w:tab w:val="clear" w:pos="720"/>
                <w:tab w:val="num" w:pos="328"/>
              </w:tabs>
              <w:spacing w:after="60"/>
              <w:ind w:left="328" w:hanging="141"/>
              <w:rPr>
                <w:rFonts w:cs="Calibri"/>
                <w:color w:val="auto"/>
                <w:sz w:val="20"/>
                <w:szCs w:val="20"/>
              </w:rPr>
            </w:pPr>
            <w:r w:rsidRPr="001F2C64">
              <w:rPr>
                <w:rFonts w:cs="Calibri"/>
                <w:color w:val="auto"/>
                <w:sz w:val="20"/>
                <w:szCs w:val="20"/>
              </w:rPr>
              <w:t>Have not undertaken work beyond limits of personal skills and expertise</w:t>
            </w:r>
          </w:p>
          <w:p w:rsidR="002259CC" w:rsidRPr="001F2C64" w:rsidRDefault="002259CC" w:rsidP="002259CC">
            <w:pPr>
              <w:spacing w:after="60"/>
              <w:rPr>
                <w:rFonts w:cs="Calibri"/>
                <w:color w:val="auto"/>
                <w:sz w:val="20"/>
                <w:szCs w:val="20"/>
              </w:rPr>
            </w:pPr>
            <w:r>
              <w:rPr>
                <w:rFonts w:cs="Verdana"/>
                <w:i/>
                <w:color w:val="002060"/>
                <w:sz w:val="20"/>
                <w:szCs w:val="20"/>
              </w:rPr>
              <w:t>An absence of contrary evidence will be sufficient</w:t>
            </w:r>
          </w:p>
        </w:tc>
        <w:tc>
          <w:tcPr>
            <w:tcW w:w="1984" w:type="dxa"/>
            <w:tcBorders>
              <w:top w:val="dotted" w:sz="4" w:space="0" w:color="auto"/>
              <w:bottom w:val="single" w:sz="18"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18" w:space="0" w:color="auto"/>
              <w:right w:val="single" w:sz="18" w:space="0" w:color="auto"/>
            </w:tcBorders>
          </w:tcPr>
          <w:p w:rsidR="00E54050" w:rsidRPr="001F2C64" w:rsidRDefault="00E54050" w:rsidP="00E65F3C">
            <w:pPr>
              <w:spacing w:after="60"/>
              <w:rPr>
                <w:rFonts w:cs="Calibri"/>
                <w:color w:val="auto"/>
                <w:sz w:val="20"/>
                <w:szCs w:val="20"/>
              </w:rPr>
            </w:pPr>
          </w:p>
        </w:tc>
      </w:tr>
    </w:tbl>
    <w:p w:rsidR="00406D8E" w:rsidRDefault="00406D8E" w:rsidP="00CE1841">
      <w:pPr>
        <w:pStyle w:val="Subtitle"/>
        <w:rPr>
          <w:rFonts w:ascii="Calibri" w:hAnsi="Calibri" w:cs="Calibri"/>
          <w:b/>
          <w:i/>
          <w:color w:val="auto"/>
        </w:rPr>
      </w:pPr>
    </w:p>
    <w:p w:rsidR="009372ED" w:rsidRDefault="009372ED" w:rsidP="009372ED"/>
    <w:p w:rsidR="009372ED" w:rsidRPr="009372ED" w:rsidRDefault="009372ED" w:rsidP="009372ED"/>
    <w:p w:rsidR="00CE1841" w:rsidRPr="001F2C64" w:rsidRDefault="00E61CFF" w:rsidP="00CE1841">
      <w:pPr>
        <w:pStyle w:val="Subtitle"/>
        <w:rPr>
          <w:rFonts w:cs="Calibri"/>
          <w:b/>
          <w:i/>
          <w:color w:val="auto"/>
          <w:sz w:val="12"/>
          <w:szCs w:val="12"/>
        </w:rPr>
      </w:pPr>
      <w:r w:rsidRPr="001F2C64">
        <w:rPr>
          <w:rFonts w:ascii="Calibri" w:hAnsi="Calibri" w:cs="Calibri"/>
          <w:b/>
          <w:i/>
          <w:color w:val="auto"/>
        </w:rPr>
        <w:t>Unit 2: Collection of Data and Measurement</w:t>
      </w:r>
      <w:r w:rsidR="00CE1841" w:rsidRPr="001F2C64">
        <w:rPr>
          <w:b/>
          <w:i/>
          <w:color w:val="auto"/>
          <w:sz w:val="28"/>
          <w:szCs w:val="28"/>
        </w:rPr>
        <w:tab/>
      </w:r>
      <w:r w:rsidR="00CE1841" w:rsidRPr="001F2C64">
        <w:rPr>
          <w:b/>
          <w:i/>
          <w:color w:val="auto"/>
          <w:sz w:val="28"/>
          <w:szCs w:val="28"/>
        </w:rPr>
        <w:tab/>
      </w:r>
    </w:p>
    <w:tbl>
      <w:tblPr>
        <w:tblW w:w="15168"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4253"/>
        <w:gridCol w:w="1984"/>
        <w:gridCol w:w="1985"/>
        <w:gridCol w:w="3473"/>
        <w:gridCol w:w="3473"/>
      </w:tblGrid>
      <w:tr w:rsidR="00E54050" w:rsidRPr="001F2C64" w:rsidTr="00E54050">
        <w:tc>
          <w:tcPr>
            <w:tcW w:w="4253" w:type="dxa"/>
            <w:tcBorders>
              <w:top w:val="single" w:sz="18" w:space="0" w:color="auto"/>
              <w:left w:val="single" w:sz="4" w:space="0" w:color="auto"/>
            </w:tcBorders>
          </w:tcPr>
          <w:p w:rsidR="00E54050" w:rsidRPr="001F2C64" w:rsidRDefault="00E54050" w:rsidP="00E65F3C">
            <w:pPr>
              <w:jc w:val="center"/>
              <w:rPr>
                <w:rFonts w:cs="Calibri"/>
                <w:b/>
                <w:bCs/>
                <w:color w:val="auto"/>
                <w:sz w:val="20"/>
                <w:szCs w:val="20"/>
              </w:rPr>
            </w:pPr>
            <w:r w:rsidRPr="001F2C64">
              <w:rPr>
                <w:rFonts w:cs="Calibri"/>
                <w:b/>
                <w:bCs/>
                <w:color w:val="auto"/>
                <w:sz w:val="20"/>
                <w:szCs w:val="20"/>
              </w:rPr>
              <w:t>Elements / Descriptors</w:t>
            </w:r>
          </w:p>
        </w:tc>
        <w:tc>
          <w:tcPr>
            <w:tcW w:w="1984" w:type="dxa"/>
            <w:tcBorders>
              <w:righ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Evidence</w:t>
            </w:r>
          </w:p>
        </w:tc>
        <w:tc>
          <w:tcPr>
            <w:tcW w:w="1985" w:type="dxa"/>
            <w:tcBorders>
              <w:lef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Documents</w:t>
            </w:r>
          </w:p>
        </w:tc>
        <w:tc>
          <w:tcPr>
            <w:tcW w:w="3473" w:type="dxa"/>
          </w:tcPr>
          <w:p w:rsidR="00E54050" w:rsidRPr="001F2C64" w:rsidRDefault="00E54050" w:rsidP="00E65F3C">
            <w:pPr>
              <w:jc w:val="center"/>
              <w:rPr>
                <w:rFonts w:cs="Calibri"/>
                <w:b/>
                <w:bCs/>
                <w:color w:val="auto"/>
                <w:sz w:val="20"/>
                <w:szCs w:val="20"/>
              </w:rPr>
            </w:pPr>
            <w:r w:rsidRPr="001F2C64">
              <w:rPr>
                <w:rFonts w:cs="Calibri"/>
                <w:b/>
                <w:bCs/>
                <w:color w:val="auto"/>
                <w:sz w:val="20"/>
                <w:szCs w:val="20"/>
              </w:rPr>
              <w:t>Graduates Comments</w:t>
            </w:r>
          </w:p>
        </w:tc>
        <w:tc>
          <w:tcPr>
            <w:tcW w:w="3473" w:type="dxa"/>
            <w:tcBorders>
              <w:top w:val="single" w:sz="18" w:space="0" w:color="auto"/>
              <w:right w:val="single" w:sz="4" w:space="0" w:color="auto"/>
            </w:tcBorders>
          </w:tcPr>
          <w:p w:rsidR="00E54050" w:rsidRPr="001F2C64" w:rsidRDefault="00E54050" w:rsidP="00E65F3C">
            <w:pPr>
              <w:jc w:val="center"/>
              <w:rPr>
                <w:rFonts w:cs="Calibri"/>
                <w:b/>
                <w:bCs/>
                <w:color w:val="auto"/>
                <w:sz w:val="20"/>
                <w:szCs w:val="20"/>
              </w:rPr>
            </w:pPr>
            <w:r w:rsidRPr="001F2C64">
              <w:rPr>
                <w:rFonts w:cs="Calibri"/>
                <w:b/>
                <w:bCs/>
                <w:color w:val="auto"/>
                <w:sz w:val="20"/>
                <w:szCs w:val="20"/>
              </w:rPr>
              <w:t>Assessors Comments</w:t>
            </w:r>
          </w:p>
        </w:tc>
      </w:tr>
      <w:tr w:rsidR="00E54050" w:rsidRPr="001F2C64" w:rsidTr="00E54050">
        <w:tblPrEx>
          <w:tblBorders>
            <w:bottom w:val="single" w:sz="18" w:space="0" w:color="auto"/>
          </w:tblBorders>
        </w:tblPrEx>
        <w:trPr>
          <w:trHeight w:val="660"/>
        </w:trPr>
        <w:tc>
          <w:tcPr>
            <w:tcW w:w="4253" w:type="dxa"/>
            <w:tcBorders>
              <w:top w:val="single" w:sz="4" w:space="0" w:color="auto"/>
              <w:left w:val="single" w:sz="4" w:space="0" w:color="auto"/>
              <w:bottom w:val="dotted" w:sz="4" w:space="0" w:color="auto"/>
            </w:tcBorders>
          </w:tcPr>
          <w:p w:rsidR="00E54050" w:rsidRPr="001F2C64" w:rsidRDefault="00E54050" w:rsidP="00E65F3C">
            <w:pPr>
              <w:autoSpaceDE w:val="0"/>
              <w:autoSpaceDN w:val="0"/>
              <w:adjustRightInd w:val="0"/>
              <w:spacing w:after="60"/>
              <w:rPr>
                <w:rFonts w:cs="Calibri"/>
                <w:b/>
                <w:color w:val="auto"/>
                <w:sz w:val="20"/>
                <w:szCs w:val="20"/>
                <w:u w:val="single"/>
              </w:rPr>
            </w:pPr>
            <w:r w:rsidRPr="001F2C64">
              <w:rPr>
                <w:rFonts w:cs="Calibri"/>
                <w:b/>
                <w:bCs/>
                <w:color w:val="auto"/>
                <w:sz w:val="20"/>
                <w:szCs w:val="20"/>
                <w:u w:val="single"/>
              </w:rPr>
              <w:t>S 2.1 Collect data by measurement</w:t>
            </w:r>
          </w:p>
          <w:p w:rsidR="00E54050" w:rsidRPr="001F2C64" w:rsidRDefault="00E54050" w:rsidP="00E65F3C">
            <w:pPr>
              <w:autoSpaceDE w:val="0"/>
              <w:autoSpaceDN w:val="0"/>
              <w:adjustRightInd w:val="0"/>
              <w:spacing w:after="60"/>
              <w:rPr>
                <w:rFonts w:cs="Calibri"/>
                <w:color w:val="auto"/>
                <w:sz w:val="20"/>
                <w:szCs w:val="20"/>
              </w:rPr>
            </w:pPr>
            <w:r w:rsidRPr="001F2C64">
              <w:rPr>
                <w:rFonts w:cs="Calibri"/>
                <w:color w:val="auto"/>
                <w:sz w:val="20"/>
                <w:szCs w:val="20"/>
              </w:rPr>
              <w:t>Applicants will need to demonstrate that they:</w:t>
            </w:r>
          </w:p>
          <w:p w:rsidR="00E54050" w:rsidRPr="001F2C64" w:rsidRDefault="00E54050" w:rsidP="00E61CFF">
            <w:pPr>
              <w:numPr>
                <w:ilvl w:val="0"/>
                <w:numId w:val="39"/>
              </w:numPr>
              <w:tabs>
                <w:tab w:val="clear" w:pos="720"/>
                <w:tab w:val="num" w:pos="459"/>
              </w:tabs>
              <w:spacing w:after="60"/>
              <w:ind w:left="459" w:hanging="141"/>
              <w:rPr>
                <w:rFonts w:cs="Calibri"/>
                <w:color w:val="auto"/>
                <w:sz w:val="20"/>
                <w:szCs w:val="20"/>
              </w:rPr>
            </w:pPr>
            <w:r w:rsidRPr="001F2C64">
              <w:rPr>
                <w:rFonts w:cs="Calibri"/>
                <w:color w:val="auto"/>
                <w:sz w:val="20"/>
                <w:szCs w:val="20"/>
              </w:rPr>
              <w:t>Use adequate redundant measurements to validate data</w:t>
            </w:r>
          </w:p>
        </w:tc>
        <w:tc>
          <w:tcPr>
            <w:tcW w:w="1984" w:type="dxa"/>
            <w:tcBorders>
              <w:top w:val="single"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single"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single"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420"/>
        </w:trPr>
        <w:tc>
          <w:tcPr>
            <w:tcW w:w="4253" w:type="dxa"/>
            <w:tcBorders>
              <w:top w:val="dotted" w:sz="4" w:space="0" w:color="auto"/>
              <w:left w:val="single" w:sz="4" w:space="0" w:color="auto"/>
              <w:bottom w:val="dotted" w:sz="4" w:space="0" w:color="auto"/>
            </w:tcBorders>
          </w:tcPr>
          <w:p w:rsidR="00E54050" w:rsidRDefault="00E54050" w:rsidP="00E61CFF">
            <w:pPr>
              <w:numPr>
                <w:ilvl w:val="0"/>
                <w:numId w:val="39"/>
              </w:numPr>
              <w:tabs>
                <w:tab w:val="clear" w:pos="720"/>
                <w:tab w:val="num" w:pos="346"/>
              </w:tabs>
              <w:spacing w:after="60"/>
              <w:ind w:left="317" w:firstLine="0"/>
              <w:rPr>
                <w:rFonts w:cs="Calibri"/>
                <w:color w:val="auto"/>
                <w:sz w:val="20"/>
                <w:szCs w:val="20"/>
              </w:rPr>
            </w:pPr>
            <w:r w:rsidRPr="001F2C64">
              <w:rPr>
                <w:rFonts w:cs="Calibri"/>
                <w:color w:val="auto"/>
                <w:sz w:val="20"/>
                <w:szCs w:val="20"/>
              </w:rPr>
              <w:lastRenderedPageBreak/>
              <w:t>Ensure  measurements are legally traceable – Note: EDME baseline adequate</w:t>
            </w:r>
          </w:p>
          <w:p w:rsidR="00993954" w:rsidRPr="001F2C64" w:rsidRDefault="00993954" w:rsidP="00993954">
            <w:pPr>
              <w:spacing w:after="60"/>
              <w:ind w:left="317"/>
              <w:rPr>
                <w:rFonts w:cs="Calibri"/>
                <w:color w:val="auto"/>
                <w:sz w:val="20"/>
                <w:szCs w:val="20"/>
              </w:rPr>
            </w:pPr>
            <w:r>
              <w:rPr>
                <w:rFonts w:cs="Verdana"/>
                <w:i/>
                <w:color w:val="002060"/>
                <w:sz w:val="20"/>
                <w:szCs w:val="20"/>
              </w:rPr>
              <w:t>Successful completion of EDME baseline comparison is required</w:t>
            </w:r>
          </w:p>
        </w:tc>
        <w:tc>
          <w:tcPr>
            <w:tcW w:w="1984" w:type="dxa"/>
            <w:tcBorders>
              <w:top w:val="dotted"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dotted"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570"/>
        </w:trPr>
        <w:tc>
          <w:tcPr>
            <w:tcW w:w="4253" w:type="dxa"/>
            <w:tcBorders>
              <w:top w:val="dotted" w:sz="4" w:space="0" w:color="auto"/>
              <w:left w:val="single" w:sz="4" w:space="0" w:color="auto"/>
              <w:bottom w:val="dotted" w:sz="4" w:space="0" w:color="auto"/>
            </w:tcBorders>
          </w:tcPr>
          <w:p w:rsidR="00E54050" w:rsidRDefault="00E54050" w:rsidP="00E61CFF">
            <w:pPr>
              <w:numPr>
                <w:ilvl w:val="0"/>
                <w:numId w:val="39"/>
              </w:numPr>
              <w:tabs>
                <w:tab w:val="clear" w:pos="720"/>
                <w:tab w:val="num" w:pos="346"/>
              </w:tabs>
              <w:spacing w:after="60"/>
              <w:ind w:left="317" w:firstLine="0"/>
              <w:rPr>
                <w:rFonts w:cs="Calibri"/>
                <w:color w:val="auto"/>
                <w:sz w:val="20"/>
                <w:szCs w:val="20"/>
              </w:rPr>
            </w:pPr>
            <w:r w:rsidRPr="001F2C64">
              <w:rPr>
                <w:rFonts w:cs="Calibri"/>
                <w:color w:val="auto"/>
                <w:sz w:val="20"/>
                <w:szCs w:val="20"/>
              </w:rPr>
              <w:t>Evaluate the various measurements methods and procedures available</w:t>
            </w:r>
          </w:p>
          <w:p w:rsidR="00993954" w:rsidRPr="001F2C64" w:rsidRDefault="00993954" w:rsidP="00993954">
            <w:pPr>
              <w:spacing w:after="60"/>
              <w:ind w:left="63"/>
              <w:rPr>
                <w:rFonts w:cs="Calibri"/>
                <w:color w:val="auto"/>
                <w:sz w:val="20"/>
                <w:szCs w:val="20"/>
              </w:rPr>
            </w:pPr>
            <w:r>
              <w:rPr>
                <w:rFonts w:cs="Verdana"/>
                <w:i/>
                <w:color w:val="002060"/>
                <w:sz w:val="20"/>
                <w:szCs w:val="20"/>
              </w:rPr>
              <w:t>Evidence of a variety of measurement methods in a variety of circumstances will be sufficient evidence</w:t>
            </w:r>
          </w:p>
        </w:tc>
        <w:tc>
          <w:tcPr>
            <w:tcW w:w="1984" w:type="dxa"/>
            <w:tcBorders>
              <w:top w:val="dotted"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dotted"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572"/>
        </w:trPr>
        <w:tc>
          <w:tcPr>
            <w:tcW w:w="4253" w:type="dxa"/>
            <w:tcBorders>
              <w:top w:val="dotted" w:sz="4" w:space="0" w:color="auto"/>
              <w:left w:val="single" w:sz="4" w:space="0" w:color="auto"/>
              <w:bottom w:val="single" w:sz="4" w:space="0" w:color="auto"/>
            </w:tcBorders>
          </w:tcPr>
          <w:p w:rsidR="00E54050" w:rsidRDefault="00E54050" w:rsidP="00E61CFF">
            <w:pPr>
              <w:numPr>
                <w:ilvl w:val="0"/>
                <w:numId w:val="39"/>
              </w:numPr>
              <w:tabs>
                <w:tab w:val="clear" w:pos="720"/>
                <w:tab w:val="num" w:pos="346"/>
              </w:tabs>
              <w:spacing w:after="60"/>
              <w:ind w:left="317" w:firstLine="0"/>
              <w:rPr>
                <w:rFonts w:cs="Calibri"/>
                <w:color w:val="auto"/>
                <w:sz w:val="20"/>
                <w:szCs w:val="20"/>
              </w:rPr>
            </w:pPr>
            <w:r w:rsidRPr="001F2C64">
              <w:rPr>
                <w:rFonts w:cs="Calibri"/>
                <w:color w:val="auto"/>
                <w:sz w:val="20"/>
                <w:szCs w:val="20"/>
              </w:rPr>
              <w:t>Assess the effectiveness of the measurement method adopted</w:t>
            </w:r>
          </w:p>
          <w:p w:rsidR="00113604" w:rsidRPr="001F2C64" w:rsidRDefault="00113604" w:rsidP="00113604">
            <w:pPr>
              <w:spacing w:after="60"/>
              <w:ind w:left="63"/>
              <w:rPr>
                <w:rFonts w:cs="Calibri"/>
                <w:color w:val="auto"/>
                <w:sz w:val="20"/>
                <w:szCs w:val="20"/>
              </w:rPr>
            </w:pPr>
            <w:r>
              <w:rPr>
                <w:rFonts w:cs="Verdana"/>
                <w:i/>
                <w:color w:val="002060"/>
                <w:sz w:val="20"/>
                <w:szCs w:val="20"/>
              </w:rPr>
              <w:t>Evidence of a variety of measurement methods in a variety of circumstances will be sufficient evidence</w:t>
            </w:r>
          </w:p>
        </w:tc>
        <w:tc>
          <w:tcPr>
            <w:tcW w:w="1984" w:type="dxa"/>
            <w:tcBorders>
              <w:top w:val="dotted" w:sz="4" w:space="0" w:color="auto"/>
              <w:bottom w:val="single"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73" w:type="dxa"/>
            <w:tcBorders>
              <w:top w:val="dotted" w:sz="4" w:space="0" w:color="auto"/>
              <w:bottom w:val="single"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2370"/>
        </w:trPr>
        <w:tc>
          <w:tcPr>
            <w:tcW w:w="4253" w:type="dxa"/>
            <w:tcBorders>
              <w:top w:val="single" w:sz="4" w:space="0" w:color="auto"/>
              <w:left w:val="single" w:sz="4" w:space="0" w:color="auto"/>
              <w:bottom w:val="single" w:sz="4" w:space="0" w:color="auto"/>
            </w:tcBorders>
          </w:tcPr>
          <w:p w:rsidR="00E54050" w:rsidRPr="001F2C64" w:rsidRDefault="00E54050" w:rsidP="00E65F3C">
            <w:pPr>
              <w:autoSpaceDE w:val="0"/>
              <w:autoSpaceDN w:val="0"/>
              <w:adjustRightInd w:val="0"/>
              <w:spacing w:after="60"/>
              <w:rPr>
                <w:rFonts w:cs="Calibri"/>
                <w:b/>
                <w:bCs/>
                <w:color w:val="auto"/>
                <w:sz w:val="20"/>
                <w:szCs w:val="20"/>
                <w:u w:val="single"/>
              </w:rPr>
            </w:pPr>
            <w:r w:rsidRPr="001F2C64">
              <w:rPr>
                <w:rFonts w:cs="Calibri"/>
                <w:b/>
                <w:bCs/>
                <w:color w:val="auto"/>
                <w:sz w:val="20"/>
                <w:szCs w:val="20"/>
                <w:u w:val="single"/>
              </w:rPr>
              <w:t>S 2.2 Search and acquire existing data</w:t>
            </w:r>
          </w:p>
          <w:p w:rsidR="00E54050" w:rsidRPr="001F2C64" w:rsidRDefault="00E54050" w:rsidP="00E65F3C">
            <w:pPr>
              <w:autoSpaceDE w:val="0"/>
              <w:autoSpaceDN w:val="0"/>
              <w:adjustRightInd w:val="0"/>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0C65BD">
            <w:pPr>
              <w:numPr>
                <w:ilvl w:val="0"/>
                <w:numId w:val="12"/>
              </w:numPr>
              <w:tabs>
                <w:tab w:val="clear" w:pos="720"/>
                <w:tab w:val="num" w:pos="318"/>
              </w:tabs>
              <w:spacing w:after="60"/>
              <w:ind w:left="318" w:hanging="142"/>
              <w:rPr>
                <w:rFonts w:cs="Calibri"/>
                <w:color w:val="auto"/>
                <w:sz w:val="20"/>
                <w:szCs w:val="20"/>
              </w:rPr>
            </w:pPr>
            <w:r w:rsidRPr="001F2C64">
              <w:rPr>
                <w:rFonts w:cs="Calibri"/>
                <w:color w:val="auto"/>
                <w:sz w:val="20"/>
                <w:szCs w:val="20"/>
              </w:rPr>
              <w:t>Extract required information from relevant geographic and land information records, survey data bases, and general information depositories</w:t>
            </w:r>
          </w:p>
        </w:tc>
        <w:tc>
          <w:tcPr>
            <w:tcW w:w="1984" w:type="dxa"/>
            <w:tcBorders>
              <w:top w:val="single" w:sz="4" w:space="0" w:color="auto"/>
              <w:bottom w:val="single" w:sz="4" w:space="0" w:color="auto"/>
              <w:right w:val="dotted" w:sz="4" w:space="0" w:color="auto"/>
            </w:tcBorders>
          </w:tcPr>
          <w:p w:rsidR="00E54050" w:rsidRPr="001F2C64" w:rsidRDefault="00E54050" w:rsidP="00E61CFF">
            <w:pPr>
              <w:autoSpaceDE w:val="0"/>
              <w:autoSpaceDN w:val="0"/>
              <w:adjustRightInd w:val="0"/>
              <w:spacing w:after="60"/>
              <w:rPr>
                <w:rFonts w:ascii="Arial" w:hAnsi="Arial" w:cs="Arial"/>
                <w:color w:val="auto"/>
                <w:sz w:val="20"/>
              </w:rPr>
            </w:pPr>
          </w:p>
        </w:tc>
        <w:tc>
          <w:tcPr>
            <w:tcW w:w="1985" w:type="dxa"/>
            <w:tcBorders>
              <w:top w:val="single" w:sz="4" w:space="0" w:color="auto"/>
              <w:left w:val="dotted" w:sz="4" w:space="0" w:color="auto"/>
              <w:bottom w:val="single" w:sz="4" w:space="0" w:color="auto"/>
            </w:tcBorders>
          </w:tcPr>
          <w:p w:rsidR="00E54050" w:rsidRPr="001F2C64" w:rsidRDefault="00E54050" w:rsidP="00E61CFF">
            <w:pPr>
              <w:autoSpaceDE w:val="0"/>
              <w:autoSpaceDN w:val="0"/>
              <w:adjustRightInd w:val="0"/>
              <w:spacing w:after="60"/>
              <w:rPr>
                <w:rFonts w:ascii="Arial" w:hAnsi="Arial" w:cs="Arial"/>
                <w:color w:val="auto"/>
                <w:sz w:val="20"/>
              </w:rPr>
            </w:pPr>
          </w:p>
        </w:tc>
        <w:tc>
          <w:tcPr>
            <w:tcW w:w="3473" w:type="dxa"/>
            <w:tcBorders>
              <w:top w:val="single" w:sz="4" w:space="0" w:color="auto"/>
              <w:bottom w:val="single" w:sz="4" w:space="0" w:color="auto"/>
            </w:tcBorders>
          </w:tcPr>
          <w:p w:rsidR="00E54050" w:rsidRPr="001F2C64" w:rsidRDefault="00E54050" w:rsidP="00E61CFF">
            <w:pPr>
              <w:autoSpaceDE w:val="0"/>
              <w:autoSpaceDN w:val="0"/>
              <w:adjustRightInd w:val="0"/>
              <w:spacing w:after="60"/>
              <w:rPr>
                <w:rFonts w:ascii="Arial" w:hAnsi="Arial" w:cs="Arial"/>
                <w:color w:val="auto"/>
                <w:sz w:val="20"/>
              </w:rPr>
            </w:pPr>
          </w:p>
        </w:tc>
        <w:tc>
          <w:tcPr>
            <w:tcW w:w="3473" w:type="dxa"/>
            <w:tcBorders>
              <w:top w:val="single" w:sz="4" w:space="0" w:color="auto"/>
              <w:bottom w:val="single"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945"/>
        </w:trPr>
        <w:tc>
          <w:tcPr>
            <w:tcW w:w="4253" w:type="dxa"/>
            <w:tcBorders>
              <w:top w:val="single" w:sz="4" w:space="0" w:color="auto"/>
              <w:left w:val="single" w:sz="4"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color w:val="auto"/>
                <w:sz w:val="20"/>
                <w:szCs w:val="20"/>
                <w:u w:val="single"/>
              </w:rPr>
              <w:t>S 2.3 Can use and maintain GNSS surveying instruments</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0C65BD">
            <w:pPr>
              <w:pStyle w:val="Descriptor"/>
              <w:numPr>
                <w:ilvl w:val="0"/>
                <w:numId w:val="13"/>
              </w:numPr>
              <w:tabs>
                <w:tab w:val="clear" w:pos="720"/>
                <w:tab w:val="num" w:pos="318"/>
              </w:tabs>
              <w:ind w:left="318" w:hanging="142"/>
              <w:rPr>
                <w:rFonts w:ascii="Verdana" w:hAnsi="Verdana" w:cs="Calibri"/>
                <w:sz w:val="20"/>
                <w:szCs w:val="20"/>
              </w:rPr>
            </w:pPr>
            <w:r w:rsidRPr="001F2C64">
              <w:rPr>
                <w:rFonts w:ascii="Verdana" w:hAnsi="Verdana" w:cs="Calibri"/>
                <w:sz w:val="20"/>
                <w:szCs w:val="20"/>
                <w:lang w:eastAsia="en-AU"/>
              </w:rPr>
              <w:t>Define coordinates systems likely to be encountered by GNSS users and calculate GNSS coordinates</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75"/>
        </w:trPr>
        <w:tc>
          <w:tcPr>
            <w:tcW w:w="4253" w:type="dxa"/>
            <w:tcBorders>
              <w:top w:val="dotted" w:sz="4" w:space="0" w:color="auto"/>
              <w:left w:val="single" w:sz="4" w:space="0" w:color="auto"/>
              <w:bottom w:val="dotted" w:sz="4" w:space="0" w:color="auto"/>
            </w:tcBorders>
          </w:tcPr>
          <w:p w:rsidR="00E54050" w:rsidRPr="001F2C64" w:rsidRDefault="00E54050" w:rsidP="000C65BD">
            <w:pPr>
              <w:pStyle w:val="Descriptor"/>
              <w:numPr>
                <w:ilvl w:val="0"/>
                <w:numId w:val="13"/>
              </w:numPr>
              <w:tabs>
                <w:tab w:val="clear" w:pos="720"/>
                <w:tab w:val="num" w:pos="318"/>
              </w:tabs>
              <w:ind w:left="318" w:hanging="142"/>
              <w:rPr>
                <w:rFonts w:cs="Calibri"/>
                <w:sz w:val="20"/>
                <w:szCs w:val="20"/>
              </w:rPr>
            </w:pPr>
            <w:r w:rsidRPr="001F2C64">
              <w:rPr>
                <w:rFonts w:ascii="Verdana" w:hAnsi="Verdana" w:cs="Calibri"/>
                <w:sz w:val="20"/>
                <w:szCs w:val="20"/>
                <w:lang w:eastAsia="en-AU"/>
              </w:rPr>
              <w:t>Discuss the principles of GNSS observations</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60"/>
        </w:trPr>
        <w:tc>
          <w:tcPr>
            <w:tcW w:w="4253" w:type="dxa"/>
            <w:tcBorders>
              <w:top w:val="dotted" w:sz="4" w:space="0" w:color="auto"/>
              <w:left w:val="single" w:sz="4" w:space="0" w:color="auto"/>
              <w:bottom w:val="dotted" w:sz="4" w:space="0" w:color="auto"/>
            </w:tcBorders>
          </w:tcPr>
          <w:p w:rsidR="00E54050" w:rsidRPr="001F2C64" w:rsidRDefault="00E54050" w:rsidP="000C65BD">
            <w:pPr>
              <w:pStyle w:val="Descriptor"/>
              <w:numPr>
                <w:ilvl w:val="0"/>
                <w:numId w:val="13"/>
              </w:numPr>
              <w:tabs>
                <w:tab w:val="clear" w:pos="720"/>
                <w:tab w:val="num" w:pos="318"/>
              </w:tabs>
              <w:ind w:left="318" w:hanging="142"/>
              <w:rPr>
                <w:rFonts w:ascii="Verdana" w:hAnsi="Verdana" w:cs="Calibri"/>
                <w:sz w:val="20"/>
                <w:szCs w:val="20"/>
                <w:lang w:eastAsia="en-AU"/>
              </w:rPr>
            </w:pPr>
            <w:r w:rsidRPr="001F2C64">
              <w:rPr>
                <w:rFonts w:ascii="Verdana" w:hAnsi="Verdana" w:cs="Calibri"/>
                <w:sz w:val="20"/>
                <w:szCs w:val="20"/>
                <w:lang w:eastAsia="en-AU"/>
              </w:rPr>
              <w:lastRenderedPageBreak/>
              <w:t>Make observations using a GNSS receiver</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0"/>
        </w:trPr>
        <w:tc>
          <w:tcPr>
            <w:tcW w:w="4253" w:type="dxa"/>
            <w:tcBorders>
              <w:top w:val="dotted" w:sz="4" w:space="0" w:color="auto"/>
              <w:left w:val="single" w:sz="4" w:space="0" w:color="auto"/>
              <w:bottom w:val="dotted" w:sz="4" w:space="0" w:color="auto"/>
            </w:tcBorders>
          </w:tcPr>
          <w:p w:rsidR="00E54050" w:rsidRPr="001F2C64" w:rsidRDefault="00E54050" w:rsidP="000C65BD">
            <w:pPr>
              <w:pStyle w:val="Descriptor"/>
              <w:numPr>
                <w:ilvl w:val="0"/>
                <w:numId w:val="13"/>
              </w:numPr>
              <w:tabs>
                <w:tab w:val="clear" w:pos="720"/>
                <w:tab w:val="num" w:pos="318"/>
              </w:tabs>
              <w:ind w:left="318" w:hanging="142"/>
              <w:rPr>
                <w:rFonts w:ascii="Verdana" w:hAnsi="Verdana" w:cs="Calibri"/>
                <w:sz w:val="20"/>
                <w:szCs w:val="20"/>
                <w:lang w:eastAsia="en-AU"/>
              </w:rPr>
            </w:pPr>
            <w:r w:rsidRPr="001F2C64">
              <w:rPr>
                <w:rFonts w:ascii="Verdana" w:hAnsi="Verdana" w:cs="Calibri"/>
                <w:sz w:val="20"/>
                <w:szCs w:val="20"/>
                <w:lang w:eastAsia="en-AU"/>
              </w:rPr>
              <w:t>Explain GNSS observations techniques, and calculate and evaluate levels of accuracy associated with GNSS observations</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534"/>
        </w:trPr>
        <w:tc>
          <w:tcPr>
            <w:tcW w:w="4253" w:type="dxa"/>
            <w:tcBorders>
              <w:top w:val="dotted" w:sz="4" w:space="0" w:color="auto"/>
              <w:left w:val="single" w:sz="4" w:space="0" w:color="auto"/>
              <w:bottom w:val="dotted" w:sz="4" w:space="0" w:color="auto"/>
            </w:tcBorders>
          </w:tcPr>
          <w:p w:rsidR="00E54050" w:rsidRPr="001F2C64" w:rsidRDefault="00E54050" w:rsidP="000C65BD">
            <w:pPr>
              <w:pStyle w:val="Descriptor"/>
              <w:numPr>
                <w:ilvl w:val="0"/>
                <w:numId w:val="13"/>
              </w:numPr>
              <w:tabs>
                <w:tab w:val="clear" w:pos="720"/>
                <w:tab w:val="num" w:pos="318"/>
              </w:tabs>
              <w:ind w:left="318" w:hanging="142"/>
              <w:rPr>
                <w:rFonts w:ascii="Verdana" w:hAnsi="Verdana" w:cs="Calibri"/>
                <w:sz w:val="20"/>
                <w:szCs w:val="20"/>
                <w:lang w:eastAsia="en-AU"/>
              </w:rPr>
            </w:pPr>
            <w:r w:rsidRPr="001F2C64">
              <w:rPr>
                <w:rFonts w:ascii="Verdana" w:hAnsi="Verdana" w:cs="Calibri"/>
                <w:sz w:val="20"/>
                <w:szCs w:val="20"/>
                <w:lang w:eastAsia="en-AU"/>
              </w:rPr>
              <w:t>Identify error sources in GNSS observations, and explain the uses and critical factors of differential GNSS techniques</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815"/>
        </w:trPr>
        <w:tc>
          <w:tcPr>
            <w:tcW w:w="4253" w:type="dxa"/>
            <w:tcBorders>
              <w:top w:val="dotted" w:sz="4" w:space="0" w:color="auto"/>
              <w:left w:val="single" w:sz="4" w:space="0" w:color="auto"/>
              <w:bottom w:val="single" w:sz="4" w:space="0" w:color="auto"/>
            </w:tcBorders>
          </w:tcPr>
          <w:p w:rsidR="00E54050" w:rsidRPr="001F2C64" w:rsidRDefault="00E54050" w:rsidP="000C65BD">
            <w:pPr>
              <w:pStyle w:val="Descriptor"/>
              <w:numPr>
                <w:ilvl w:val="0"/>
                <w:numId w:val="13"/>
              </w:numPr>
              <w:tabs>
                <w:tab w:val="clear" w:pos="720"/>
                <w:tab w:val="num" w:pos="318"/>
              </w:tabs>
              <w:ind w:left="318" w:hanging="142"/>
              <w:rPr>
                <w:rFonts w:ascii="Verdana" w:hAnsi="Verdana" w:cs="Calibri"/>
                <w:sz w:val="20"/>
                <w:szCs w:val="20"/>
                <w:lang w:eastAsia="en-AU"/>
              </w:rPr>
            </w:pPr>
            <w:r w:rsidRPr="001F2C64">
              <w:rPr>
                <w:rFonts w:ascii="Verdana" w:hAnsi="Verdana" w:cs="Calibri"/>
                <w:sz w:val="20"/>
                <w:szCs w:val="20"/>
                <w:lang w:eastAsia="en-AU"/>
              </w:rPr>
              <w:t>Output GNSS observations in existing local co-ordinate systems including ground based systems</w:t>
            </w:r>
          </w:p>
        </w:tc>
        <w:tc>
          <w:tcPr>
            <w:tcW w:w="1984" w:type="dxa"/>
            <w:tcBorders>
              <w:top w:val="dotted" w:sz="4" w:space="0" w:color="auto"/>
              <w:bottom w:val="single"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cantSplit/>
          <w:trHeight w:val="1738"/>
        </w:trPr>
        <w:tc>
          <w:tcPr>
            <w:tcW w:w="4253" w:type="dxa"/>
            <w:tcBorders>
              <w:top w:val="single" w:sz="4" w:space="0" w:color="auto"/>
              <w:left w:val="single" w:sz="4"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t>S 2.4 Apply quality assurance principles</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81041D">
            <w:pPr>
              <w:numPr>
                <w:ilvl w:val="0"/>
                <w:numId w:val="17"/>
              </w:numPr>
              <w:tabs>
                <w:tab w:val="clear" w:pos="1080"/>
                <w:tab w:val="num" w:pos="318"/>
              </w:tabs>
              <w:spacing w:after="60"/>
              <w:ind w:left="318" w:hanging="142"/>
              <w:rPr>
                <w:rFonts w:cs="Calibri"/>
                <w:color w:val="auto"/>
                <w:sz w:val="20"/>
                <w:szCs w:val="20"/>
              </w:rPr>
            </w:pPr>
            <w:r w:rsidRPr="001F2C64">
              <w:rPr>
                <w:rFonts w:cs="Calibri"/>
                <w:color w:val="auto"/>
                <w:sz w:val="20"/>
                <w:szCs w:val="20"/>
              </w:rPr>
              <w:t>Comply with an accepted quality assurance program</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73" w:type="dxa"/>
            <w:tcBorders>
              <w:top w:val="single"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cantSplit/>
          <w:trHeight w:val="285"/>
        </w:trPr>
        <w:tc>
          <w:tcPr>
            <w:tcW w:w="4253" w:type="dxa"/>
            <w:tcBorders>
              <w:top w:val="dotted" w:sz="4" w:space="0" w:color="auto"/>
              <w:left w:val="single" w:sz="4" w:space="0" w:color="auto"/>
              <w:bottom w:val="single" w:sz="18" w:space="0" w:color="auto"/>
            </w:tcBorders>
          </w:tcPr>
          <w:p w:rsidR="00E54050" w:rsidRPr="001F2C64" w:rsidRDefault="00E54050" w:rsidP="0081041D">
            <w:pPr>
              <w:numPr>
                <w:ilvl w:val="0"/>
                <w:numId w:val="17"/>
              </w:numPr>
              <w:tabs>
                <w:tab w:val="clear" w:pos="1080"/>
                <w:tab w:val="num" w:pos="318"/>
              </w:tabs>
              <w:spacing w:after="60"/>
              <w:ind w:left="318" w:hanging="142"/>
              <w:rPr>
                <w:rFonts w:cs="Calibri"/>
                <w:color w:val="auto"/>
                <w:sz w:val="20"/>
                <w:szCs w:val="20"/>
              </w:rPr>
            </w:pPr>
            <w:r w:rsidRPr="001F2C64">
              <w:rPr>
                <w:rFonts w:cs="Calibri"/>
                <w:color w:val="auto"/>
                <w:sz w:val="20"/>
                <w:szCs w:val="20"/>
              </w:rPr>
              <w:t>Rectify non-compliance with quality standards</w:t>
            </w:r>
          </w:p>
        </w:tc>
        <w:tc>
          <w:tcPr>
            <w:tcW w:w="1984" w:type="dxa"/>
            <w:tcBorders>
              <w:top w:val="dotted" w:sz="4" w:space="0" w:color="auto"/>
              <w:bottom w:val="single" w:sz="18"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473" w:type="dxa"/>
            <w:tcBorders>
              <w:top w:val="dotted" w:sz="4" w:space="0" w:color="auto"/>
              <w:bottom w:val="single" w:sz="18" w:space="0" w:color="auto"/>
              <w:right w:val="single" w:sz="4" w:space="0" w:color="auto"/>
            </w:tcBorders>
          </w:tcPr>
          <w:p w:rsidR="00E54050" w:rsidRPr="001F2C64" w:rsidRDefault="00E54050" w:rsidP="00E65F3C">
            <w:pPr>
              <w:spacing w:after="60"/>
              <w:rPr>
                <w:rFonts w:cs="Calibri"/>
                <w:color w:val="auto"/>
                <w:sz w:val="20"/>
                <w:szCs w:val="20"/>
              </w:rPr>
            </w:pPr>
          </w:p>
        </w:tc>
      </w:tr>
    </w:tbl>
    <w:p w:rsidR="00CE1841" w:rsidRPr="001F2C64" w:rsidRDefault="00CE1841" w:rsidP="00CE1841">
      <w:pPr>
        <w:pStyle w:val="Disclaimer"/>
        <w:rPr>
          <w:color w:val="auto"/>
        </w:rPr>
      </w:pPr>
    </w:p>
    <w:p w:rsidR="00CE1841" w:rsidRPr="001F2C64" w:rsidRDefault="00C810D0" w:rsidP="00CE1841">
      <w:pPr>
        <w:pStyle w:val="Subtitle"/>
        <w:rPr>
          <w:b/>
          <w:i/>
          <w:caps w:val="0"/>
          <w:color w:val="auto"/>
        </w:rPr>
      </w:pPr>
      <w:r w:rsidRPr="001F2C64">
        <w:rPr>
          <w:rFonts w:ascii="Calibri" w:hAnsi="Calibri" w:cs="Calibri"/>
          <w:b/>
          <w:i/>
          <w:color w:val="auto"/>
        </w:rPr>
        <w:t>Unit 3: Development Surveys</w:t>
      </w:r>
    </w:p>
    <w:p w:rsidR="00CE1841" w:rsidRPr="001F2C64" w:rsidRDefault="00CE1841" w:rsidP="00CE1841">
      <w:pPr>
        <w:pStyle w:val="Subtitle"/>
        <w:rPr>
          <w:rFonts w:cs="Calibri"/>
          <w:color w:val="auto"/>
          <w:sz w:val="12"/>
          <w:szCs w:val="12"/>
        </w:rPr>
      </w:pPr>
      <w:r w:rsidRPr="001F2C64">
        <w:rPr>
          <w:color w:val="auto"/>
          <w:sz w:val="28"/>
          <w:szCs w:val="28"/>
        </w:rPr>
        <w:tab/>
      </w:r>
      <w:r w:rsidRPr="001F2C64">
        <w:rPr>
          <w:color w:val="auto"/>
          <w:sz w:val="28"/>
          <w:szCs w:val="28"/>
        </w:rPr>
        <w:tab/>
      </w:r>
    </w:p>
    <w:tbl>
      <w:tblPr>
        <w:tblW w:w="15168"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4253"/>
        <w:gridCol w:w="1984"/>
        <w:gridCol w:w="1985"/>
        <w:gridCol w:w="3544"/>
        <w:gridCol w:w="3402"/>
      </w:tblGrid>
      <w:tr w:rsidR="00E54050" w:rsidRPr="001F2C64" w:rsidTr="00E54050">
        <w:tc>
          <w:tcPr>
            <w:tcW w:w="4253" w:type="dxa"/>
            <w:tcBorders>
              <w:top w:val="single" w:sz="18" w:space="0" w:color="auto"/>
              <w:left w:val="single" w:sz="2" w:space="0" w:color="auto"/>
            </w:tcBorders>
          </w:tcPr>
          <w:p w:rsidR="00E54050" w:rsidRPr="001F2C64" w:rsidRDefault="00E54050" w:rsidP="00E65F3C">
            <w:pPr>
              <w:jc w:val="center"/>
              <w:rPr>
                <w:rFonts w:cs="Calibri"/>
                <w:b/>
                <w:bCs/>
                <w:color w:val="auto"/>
                <w:sz w:val="20"/>
                <w:szCs w:val="20"/>
              </w:rPr>
            </w:pPr>
            <w:r w:rsidRPr="001F2C64">
              <w:rPr>
                <w:rFonts w:cs="Calibri"/>
                <w:b/>
                <w:bCs/>
                <w:color w:val="auto"/>
                <w:sz w:val="20"/>
                <w:szCs w:val="20"/>
              </w:rPr>
              <w:t>Elements / Descriptors</w:t>
            </w:r>
          </w:p>
        </w:tc>
        <w:tc>
          <w:tcPr>
            <w:tcW w:w="1984" w:type="dxa"/>
            <w:tcBorders>
              <w:righ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Evidence</w:t>
            </w:r>
          </w:p>
        </w:tc>
        <w:tc>
          <w:tcPr>
            <w:tcW w:w="1985" w:type="dxa"/>
            <w:tcBorders>
              <w:lef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Documents</w:t>
            </w:r>
          </w:p>
        </w:tc>
        <w:tc>
          <w:tcPr>
            <w:tcW w:w="3544" w:type="dxa"/>
          </w:tcPr>
          <w:p w:rsidR="00E54050" w:rsidRPr="001F2C64" w:rsidRDefault="00E54050" w:rsidP="00E65F3C">
            <w:pPr>
              <w:jc w:val="center"/>
              <w:rPr>
                <w:rFonts w:cs="Calibri"/>
                <w:b/>
                <w:bCs/>
                <w:color w:val="auto"/>
                <w:sz w:val="20"/>
                <w:szCs w:val="20"/>
              </w:rPr>
            </w:pPr>
            <w:r w:rsidRPr="001F2C64">
              <w:rPr>
                <w:rFonts w:cs="Calibri"/>
                <w:b/>
                <w:bCs/>
                <w:color w:val="auto"/>
                <w:sz w:val="20"/>
                <w:szCs w:val="20"/>
              </w:rPr>
              <w:t>Graduates Comments</w:t>
            </w:r>
          </w:p>
        </w:tc>
        <w:tc>
          <w:tcPr>
            <w:tcW w:w="3402" w:type="dxa"/>
            <w:tcBorders>
              <w:top w:val="single" w:sz="18" w:space="0" w:color="auto"/>
              <w:right w:val="single" w:sz="4" w:space="0" w:color="auto"/>
            </w:tcBorders>
          </w:tcPr>
          <w:p w:rsidR="00E54050" w:rsidRPr="001F2C64" w:rsidRDefault="00E54050" w:rsidP="00E65F3C">
            <w:pPr>
              <w:jc w:val="center"/>
              <w:rPr>
                <w:rFonts w:cs="Calibri"/>
                <w:b/>
                <w:bCs/>
                <w:color w:val="auto"/>
                <w:sz w:val="20"/>
                <w:szCs w:val="20"/>
              </w:rPr>
            </w:pPr>
            <w:r w:rsidRPr="001F2C64">
              <w:rPr>
                <w:rFonts w:cs="Calibri"/>
                <w:b/>
                <w:bCs/>
                <w:color w:val="auto"/>
                <w:sz w:val="20"/>
                <w:szCs w:val="20"/>
              </w:rPr>
              <w:t>Assessors Comments</w:t>
            </w:r>
          </w:p>
        </w:tc>
      </w:tr>
      <w:tr w:rsidR="00E54050" w:rsidRPr="001F2C64" w:rsidTr="00E54050">
        <w:tblPrEx>
          <w:tblBorders>
            <w:bottom w:val="single" w:sz="18" w:space="0" w:color="auto"/>
          </w:tblBorders>
        </w:tblPrEx>
        <w:trPr>
          <w:trHeight w:val="660"/>
        </w:trPr>
        <w:tc>
          <w:tcPr>
            <w:tcW w:w="4253" w:type="dxa"/>
            <w:tcBorders>
              <w:top w:val="single" w:sz="4" w:space="0" w:color="auto"/>
              <w:left w:val="single" w:sz="2" w:space="0" w:color="auto"/>
              <w:bottom w:val="dotted" w:sz="4" w:space="0" w:color="auto"/>
            </w:tcBorders>
          </w:tcPr>
          <w:p w:rsidR="00E54050" w:rsidRPr="001F2C64" w:rsidRDefault="00E54050" w:rsidP="00E65F3C">
            <w:pPr>
              <w:autoSpaceDE w:val="0"/>
              <w:autoSpaceDN w:val="0"/>
              <w:adjustRightInd w:val="0"/>
              <w:spacing w:after="60"/>
              <w:rPr>
                <w:rFonts w:cs="Calibri"/>
                <w:b/>
                <w:color w:val="auto"/>
                <w:sz w:val="20"/>
                <w:szCs w:val="20"/>
                <w:u w:val="single"/>
              </w:rPr>
            </w:pPr>
            <w:r w:rsidRPr="001F2C64">
              <w:rPr>
                <w:rFonts w:cs="Calibri"/>
                <w:b/>
                <w:bCs/>
                <w:color w:val="auto"/>
                <w:sz w:val="20"/>
                <w:szCs w:val="20"/>
                <w:u w:val="single"/>
              </w:rPr>
              <w:t>S 3.1 Setout minor works</w:t>
            </w:r>
            <w:r w:rsidRPr="001F2C64">
              <w:rPr>
                <w:rFonts w:cs="Calibri"/>
                <w:b/>
                <w:color w:val="auto"/>
                <w:sz w:val="20"/>
                <w:szCs w:val="20"/>
                <w:u w:val="single"/>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are able to :</w:t>
            </w:r>
          </w:p>
          <w:p w:rsidR="00E54050" w:rsidRPr="001F2C64" w:rsidRDefault="00E54050" w:rsidP="00793BC9">
            <w:pPr>
              <w:numPr>
                <w:ilvl w:val="0"/>
                <w:numId w:val="38"/>
              </w:numPr>
              <w:spacing w:after="60"/>
              <w:ind w:hanging="170"/>
              <w:rPr>
                <w:rFonts w:cs="Calibri"/>
                <w:color w:val="auto"/>
                <w:sz w:val="20"/>
                <w:szCs w:val="20"/>
              </w:rPr>
            </w:pPr>
            <w:r w:rsidRPr="001F2C64">
              <w:rPr>
                <w:rFonts w:cs="Calibri"/>
                <w:color w:val="auto"/>
                <w:sz w:val="20"/>
                <w:szCs w:val="20"/>
              </w:rPr>
              <w:t>Read, interpret and understand design and construction plans</w:t>
            </w:r>
          </w:p>
        </w:tc>
        <w:tc>
          <w:tcPr>
            <w:tcW w:w="1984" w:type="dxa"/>
            <w:tcBorders>
              <w:top w:val="single"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Default="00E54050">
            <w:pPr>
              <w:spacing w:after="200" w:line="276" w:lineRule="auto"/>
              <w:rPr>
                <w:rFonts w:cs="Calibri"/>
                <w:color w:val="auto"/>
                <w:sz w:val="20"/>
                <w:szCs w:val="20"/>
              </w:rPr>
            </w:pPr>
          </w:p>
          <w:p w:rsidR="00E54050" w:rsidRPr="001F2C64" w:rsidRDefault="00E54050" w:rsidP="00E54050">
            <w:pPr>
              <w:autoSpaceDE w:val="0"/>
              <w:autoSpaceDN w:val="0"/>
              <w:adjustRightInd w:val="0"/>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pPr>
              <w:spacing w:after="200" w:line="276" w:lineRule="auto"/>
              <w:rPr>
                <w:rFonts w:cs="Calibri"/>
                <w:color w:val="auto"/>
                <w:sz w:val="20"/>
                <w:szCs w:val="20"/>
              </w:rPr>
            </w:pPr>
          </w:p>
          <w:p w:rsidR="00E54050" w:rsidRPr="001F2C64" w:rsidRDefault="00E54050" w:rsidP="008956DC">
            <w:pPr>
              <w:autoSpaceDE w:val="0"/>
              <w:autoSpaceDN w:val="0"/>
              <w:adjustRightInd w:val="0"/>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420"/>
        </w:trPr>
        <w:tc>
          <w:tcPr>
            <w:tcW w:w="4253" w:type="dxa"/>
            <w:tcBorders>
              <w:top w:val="dotted" w:sz="4" w:space="0" w:color="auto"/>
              <w:left w:val="single" w:sz="2" w:space="0" w:color="auto"/>
              <w:bottom w:val="dotted" w:sz="4" w:space="0" w:color="auto"/>
            </w:tcBorders>
          </w:tcPr>
          <w:p w:rsidR="00E54050" w:rsidRPr="001F2C64" w:rsidRDefault="00E54050" w:rsidP="00E65F3C">
            <w:pPr>
              <w:numPr>
                <w:ilvl w:val="0"/>
                <w:numId w:val="38"/>
              </w:numPr>
              <w:spacing w:after="60"/>
              <w:ind w:left="317" w:firstLine="0"/>
              <w:rPr>
                <w:rFonts w:cs="Calibri"/>
                <w:color w:val="auto"/>
                <w:sz w:val="20"/>
                <w:szCs w:val="20"/>
              </w:rPr>
            </w:pPr>
            <w:r w:rsidRPr="001F2C64">
              <w:rPr>
                <w:rFonts w:cs="Calibri"/>
                <w:color w:val="auto"/>
                <w:sz w:val="20"/>
                <w:szCs w:val="20"/>
              </w:rPr>
              <w:lastRenderedPageBreak/>
              <w:t>Set out works</w:t>
            </w:r>
          </w:p>
        </w:tc>
        <w:tc>
          <w:tcPr>
            <w:tcW w:w="1984" w:type="dxa"/>
            <w:tcBorders>
              <w:top w:val="dotted"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570"/>
        </w:trPr>
        <w:tc>
          <w:tcPr>
            <w:tcW w:w="4253" w:type="dxa"/>
            <w:tcBorders>
              <w:top w:val="dotted" w:sz="4" w:space="0" w:color="auto"/>
              <w:left w:val="single" w:sz="2" w:space="0" w:color="auto"/>
              <w:bottom w:val="dotted" w:sz="4" w:space="0" w:color="auto"/>
            </w:tcBorders>
          </w:tcPr>
          <w:p w:rsidR="00E54050" w:rsidRPr="001F2C64" w:rsidRDefault="00E54050" w:rsidP="00E65F3C">
            <w:pPr>
              <w:numPr>
                <w:ilvl w:val="0"/>
                <w:numId w:val="38"/>
              </w:numPr>
              <w:spacing w:after="60"/>
              <w:ind w:left="317" w:firstLine="0"/>
              <w:rPr>
                <w:rFonts w:cs="Calibri"/>
                <w:color w:val="auto"/>
                <w:sz w:val="20"/>
                <w:szCs w:val="20"/>
              </w:rPr>
            </w:pPr>
            <w:r w:rsidRPr="001F2C64">
              <w:rPr>
                <w:rFonts w:cs="Calibri"/>
                <w:color w:val="auto"/>
                <w:sz w:val="20"/>
                <w:szCs w:val="20"/>
              </w:rPr>
              <w:t>Communicate results to client, construction staff and other consultants</w:t>
            </w:r>
          </w:p>
        </w:tc>
        <w:tc>
          <w:tcPr>
            <w:tcW w:w="1984" w:type="dxa"/>
            <w:tcBorders>
              <w:top w:val="dotted"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705"/>
        </w:trPr>
        <w:tc>
          <w:tcPr>
            <w:tcW w:w="4253" w:type="dxa"/>
            <w:tcBorders>
              <w:top w:val="dotted" w:sz="4" w:space="0" w:color="auto"/>
              <w:left w:val="single" w:sz="2" w:space="0" w:color="auto"/>
              <w:bottom w:val="single" w:sz="4" w:space="0" w:color="auto"/>
            </w:tcBorders>
          </w:tcPr>
          <w:p w:rsidR="00E54050" w:rsidRPr="001F2C64" w:rsidRDefault="00E54050" w:rsidP="00E65F3C">
            <w:pPr>
              <w:numPr>
                <w:ilvl w:val="0"/>
                <w:numId w:val="38"/>
              </w:numPr>
              <w:spacing w:after="60"/>
              <w:ind w:left="317" w:firstLine="0"/>
              <w:rPr>
                <w:rFonts w:cs="Calibri"/>
                <w:color w:val="auto"/>
                <w:sz w:val="20"/>
                <w:szCs w:val="20"/>
              </w:rPr>
            </w:pPr>
            <w:r w:rsidRPr="001F2C64">
              <w:rPr>
                <w:rFonts w:cs="Calibri"/>
                <w:color w:val="auto"/>
                <w:sz w:val="20"/>
                <w:szCs w:val="20"/>
              </w:rPr>
              <w:t>Use adequate redundant measurements to validate data</w:t>
            </w:r>
          </w:p>
        </w:tc>
        <w:tc>
          <w:tcPr>
            <w:tcW w:w="1984" w:type="dxa"/>
            <w:tcBorders>
              <w:top w:val="dotted" w:sz="4" w:space="0" w:color="auto"/>
              <w:bottom w:val="single"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544" w:type="dxa"/>
            <w:tcBorders>
              <w:top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02" w:type="dxa"/>
            <w:tcBorders>
              <w:top w:val="dotted" w:sz="4" w:space="0" w:color="auto"/>
              <w:bottom w:val="single"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9372ED">
        <w:tblPrEx>
          <w:tblBorders>
            <w:bottom w:val="single" w:sz="18" w:space="0" w:color="auto"/>
          </w:tblBorders>
        </w:tblPrEx>
        <w:trPr>
          <w:trHeight w:val="503"/>
        </w:trPr>
        <w:tc>
          <w:tcPr>
            <w:tcW w:w="4253" w:type="dxa"/>
            <w:tcBorders>
              <w:top w:val="dotted" w:sz="4" w:space="0" w:color="auto"/>
              <w:left w:val="single" w:sz="2" w:space="0" w:color="auto"/>
              <w:bottom w:val="dotted" w:sz="4" w:space="0" w:color="auto"/>
            </w:tcBorders>
          </w:tcPr>
          <w:p w:rsidR="00E54050" w:rsidRPr="001F2C64" w:rsidRDefault="00E54050" w:rsidP="00E65F3C">
            <w:pPr>
              <w:autoSpaceDE w:val="0"/>
              <w:autoSpaceDN w:val="0"/>
              <w:adjustRightInd w:val="0"/>
              <w:spacing w:after="60"/>
              <w:rPr>
                <w:rFonts w:cs="Calibri"/>
                <w:b/>
                <w:color w:val="auto"/>
                <w:sz w:val="20"/>
                <w:szCs w:val="20"/>
                <w:u w:val="single"/>
              </w:rPr>
            </w:pPr>
            <w:r w:rsidRPr="001F2C64">
              <w:rPr>
                <w:rFonts w:cs="Calibri"/>
                <w:b/>
                <w:bCs/>
                <w:color w:val="auto"/>
                <w:sz w:val="20"/>
                <w:szCs w:val="20"/>
                <w:u w:val="single"/>
              </w:rPr>
              <w:t>S 3.2 Perform topographic surveys</w:t>
            </w:r>
            <w:r w:rsidRPr="001F2C64">
              <w:rPr>
                <w:rFonts w:cs="Calibri"/>
                <w:b/>
                <w:color w:val="auto"/>
                <w:sz w:val="20"/>
                <w:szCs w:val="20"/>
                <w:u w:val="single"/>
              </w:rPr>
              <w:t xml:space="preserve"> </w:t>
            </w:r>
          </w:p>
          <w:p w:rsidR="00E54050" w:rsidRPr="001F2C64" w:rsidRDefault="00E54050" w:rsidP="00E65F3C">
            <w:pPr>
              <w:autoSpaceDE w:val="0"/>
              <w:autoSpaceDN w:val="0"/>
              <w:adjustRightInd w:val="0"/>
              <w:spacing w:after="60"/>
              <w:rPr>
                <w:rFonts w:cs="Calibri"/>
                <w:color w:val="auto"/>
                <w:sz w:val="20"/>
                <w:szCs w:val="20"/>
              </w:rPr>
            </w:pPr>
            <w:r w:rsidRPr="001F2C64">
              <w:rPr>
                <w:rFonts w:cs="Calibri"/>
                <w:color w:val="auto"/>
                <w:sz w:val="20"/>
                <w:szCs w:val="20"/>
              </w:rPr>
              <w:t>Applicants will need to demonstrate that they have:</w:t>
            </w:r>
          </w:p>
          <w:p w:rsidR="00E54050" w:rsidRDefault="00E54050" w:rsidP="005B1A54">
            <w:pPr>
              <w:numPr>
                <w:ilvl w:val="0"/>
                <w:numId w:val="26"/>
              </w:numPr>
              <w:tabs>
                <w:tab w:val="clear" w:pos="720"/>
                <w:tab w:val="num" w:pos="318"/>
              </w:tabs>
              <w:spacing w:after="60"/>
              <w:ind w:left="318" w:hanging="142"/>
              <w:rPr>
                <w:rFonts w:cs="Calibri"/>
                <w:color w:val="auto"/>
                <w:sz w:val="20"/>
                <w:szCs w:val="20"/>
              </w:rPr>
            </w:pPr>
            <w:r w:rsidRPr="001F2C64">
              <w:rPr>
                <w:rFonts w:cs="Calibri"/>
                <w:color w:val="auto"/>
                <w:sz w:val="20"/>
                <w:szCs w:val="20"/>
              </w:rPr>
              <w:t>Completed a variety of topographic surveys that were fit for purpose using terrestrial and GNSS instruments.</w:t>
            </w:r>
          </w:p>
          <w:p w:rsidR="00E10256" w:rsidRPr="0032385C" w:rsidRDefault="00E10256" w:rsidP="00E10256">
            <w:pPr>
              <w:autoSpaceDE w:val="0"/>
              <w:autoSpaceDN w:val="0"/>
              <w:adjustRightInd w:val="0"/>
              <w:spacing w:after="60"/>
              <w:rPr>
                <w:rFonts w:cs="Calibri"/>
                <w:i/>
                <w:color w:val="002060"/>
                <w:sz w:val="19"/>
                <w:szCs w:val="19"/>
              </w:rPr>
            </w:pPr>
            <w:r w:rsidRPr="0032385C">
              <w:rPr>
                <w:rFonts w:cs="Calibri"/>
                <w:i/>
                <w:color w:val="002060"/>
                <w:sz w:val="19"/>
                <w:szCs w:val="19"/>
              </w:rPr>
              <w:t>Descriptor (i) requires evidence that the applicant has completed detail surveys that:</w:t>
            </w:r>
          </w:p>
          <w:p w:rsidR="00E10256" w:rsidRPr="0032385C" w:rsidRDefault="00E10256" w:rsidP="00E10256">
            <w:pPr>
              <w:numPr>
                <w:ilvl w:val="0"/>
                <w:numId w:val="25"/>
              </w:numPr>
              <w:autoSpaceDE w:val="0"/>
              <w:autoSpaceDN w:val="0"/>
              <w:adjustRightInd w:val="0"/>
              <w:spacing w:after="60"/>
              <w:rPr>
                <w:rFonts w:cs="Calibri"/>
                <w:i/>
                <w:color w:val="002060"/>
                <w:sz w:val="19"/>
                <w:szCs w:val="19"/>
              </w:rPr>
            </w:pPr>
            <w:r w:rsidRPr="0032385C">
              <w:rPr>
                <w:rFonts w:cs="Calibri"/>
                <w:i/>
                <w:color w:val="002060"/>
                <w:sz w:val="19"/>
                <w:szCs w:val="19"/>
              </w:rPr>
              <w:t>Have an adjusted network of stations connected to a reference framework (e.g. co-ordinated control or cadastral marks);</w:t>
            </w:r>
          </w:p>
          <w:p w:rsidR="00E10256" w:rsidRPr="0032385C" w:rsidRDefault="00E10256" w:rsidP="00E10256">
            <w:pPr>
              <w:numPr>
                <w:ilvl w:val="0"/>
                <w:numId w:val="25"/>
              </w:numPr>
              <w:autoSpaceDE w:val="0"/>
              <w:autoSpaceDN w:val="0"/>
              <w:adjustRightInd w:val="0"/>
              <w:spacing w:after="60"/>
              <w:rPr>
                <w:rFonts w:cs="Calibri"/>
                <w:i/>
                <w:color w:val="002060"/>
                <w:sz w:val="19"/>
                <w:szCs w:val="19"/>
              </w:rPr>
            </w:pPr>
            <w:r w:rsidRPr="0032385C">
              <w:rPr>
                <w:rFonts w:cs="Calibri"/>
                <w:i/>
                <w:color w:val="002060"/>
                <w:sz w:val="19"/>
                <w:szCs w:val="19"/>
              </w:rPr>
              <w:t>Involve surveys of irregular surface levels and breaklines; and locating a range of artificial and natural features;</w:t>
            </w:r>
          </w:p>
          <w:p w:rsidR="00E10256" w:rsidRPr="0032385C" w:rsidRDefault="00E10256" w:rsidP="00E10256">
            <w:pPr>
              <w:numPr>
                <w:ilvl w:val="0"/>
                <w:numId w:val="25"/>
              </w:numPr>
              <w:autoSpaceDE w:val="0"/>
              <w:autoSpaceDN w:val="0"/>
              <w:adjustRightInd w:val="0"/>
              <w:spacing w:after="60"/>
              <w:rPr>
                <w:rFonts w:cs="Calibri"/>
                <w:i/>
                <w:color w:val="002060"/>
                <w:sz w:val="19"/>
                <w:szCs w:val="19"/>
              </w:rPr>
            </w:pPr>
            <w:r w:rsidRPr="0032385C">
              <w:rPr>
                <w:rFonts w:cs="Calibri"/>
                <w:i/>
                <w:color w:val="002060"/>
                <w:sz w:val="19"/>
                <w:szCs w:val="19"/>
              </w:rPr>
              <w:t>Require creation of a digital terrain model and contours;</w:t>
            </w:r>
          </w:p>
          <w:p w:rsidR="00E10256" w:rsidRPr="0032385C" w:rsidRDefault="00E10256" w:rsidP="00E10256">
            <w:pPr>
              <w:numPr>
                <w:ilvl w:val="0"/>
                <w:numId w:val="25"/>
              </w:numPr>
              <w:autoSpaceDE w:val="0"/>
              <w:autoSpaceDN w:val="0"/>
              <w:adjustRightInd w:val="0"/>
              <w:spacing w:after="60"/>
              <w:rPr>
                <w:rFonts w:cs="Calibri"/>
                <w:i/>
                <w:color w:val="002060"/>
                <w:sz w:val="19"/>
                <w:szCs w:val="19"/>
              </w:rPr>
            </w:pPr>
            <w:r w:rsidRPr="0032385C">
              <w:rPr>
                <w:rFonts w:cs="Calibri"/>
                <w:i/>
                <w:color w:val="002060"/>
                <w:sz w:val="19"/>
                <w:szCs w:val="19"/>
              </w:rPr>
              <w:t>Require compilation of supplementary data from other sources (e.g. plotting underground services from records);</w:t>
            </w:r>
          </w:p>
          <w:p w:rsidR="00E10256" w:rsidRPr="001F2C64" w:rsidRDefault="00E10256" w:rsidP="00E10256">
            <w:pPr>
              <w:spacing w:after="60"/>
              <w:rPr>
                <w:rFonts w:cs="Calibri"/>
                <w:color w:val="auto"/>
                <w:sz w:val="20"/>
                <w:szCs w:val="20"/>
              </w:rPr>
            </w:pPr>
            <w:r w:rsidRPr="0032385C">
              <w:rPr>
                <w:rFonts w:cs="Calibri"/>
                <w:i/>
                <w:color w:val="002060"/>
                <w:sz w:val="19"/>
                <w:szCs w:val="19"/>
              </w:rPr>
              <w:t>Generate output formats (e.g. digital files, PDF) to suit the project brief and demonstrates understanding of design requirements.</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4A7198">
            <w:pPr>
              <w:spacing w:after="60"/>
              <w:rPr>
                <w:rFonts w:cs="Calibri"/>
                <w:color w:val="auto"/>
                <w:sz w:val="20"/>
                <w:szCs w:val="20"/>
              </w:rPr>
            </w:pPr>
          </w:p>
        </w:tc>
      </w:tr>
      <w:tr w:rsidR="00E54050" w:rsidRPr="001F2C64" w:rsidTr="00E54050">
        <w:tblPrEx>
          <w:tblBorders>
            <w:bottom w:val="single" w:sz="18" w:space="0" w:color="auto"/>
          </w:tblBorders>
        </w:tblPrEx>
        <w:trPr>
          <w:trHeight w:val="600"/>
        </w:trPr>
        <w:tc>
          <w:tcPr>
            <w:tcW w:w="4253" w:type="dxa"/>
            <w:tcBorders>
              <w:top w:val="dotted" w:sz="4" w:space="0" w:color="auto"/>
              <w:left w:val="single" w:sz="2" w:space="0" w:color="auto"/>
              <w:bottom w:val="dotted" w:sz="4" w:space="0" w:color="auto"/>
            </w:tcBorders>
          </w:tcPr>
          <w:p w:rsidR="00E54050" w:rsidRPr="001F2C64" w:rsidRDefault="00E54050" w:rsidP="005B1A54">
            <w:pPr>
              <w:numPr>
                <w:ilvl w:val="0"/>
                <w:numId w:val="26"/>
              </w:numPr>
              <w:tabs>
                <w:tab w:val="clear" w:pos="720"/>
                <w:tab w:val="num" w:pos="318"/>
              </w:tabs>
              <w:spacing w:after="60"/>
              <w:ind w:left="318" w:hanging="142"/>
              <w:rPr>
                <w:rFonts w:cs="Calibri"/>
                <w:color w:val="auto"/>
                <w:sz w:val="20"/>
                <w:szCs w:val="20"/>
              </w:rPr>
            </w:pPr>
            <w:r w:rsidRPr="001F2C64">
              <w:rPr>
                <w:rFonts w:cs="Calibri"/>
                <w:color w:val="auto"/>
                <w:sz w:val="20"/>
                <w:szCs w:val="20"/>
              </w:rPr>
              <w:lastRenderedPageBreak/>
              <w:t>Use adequate redundant measurements to validate data</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629"/>
        </w:trPr>
        <w:tc>
          <w:tcPr>
            <w:tcW w:w="4253" w:type="dxa"/>
            <w:tcBorders>
              <w:top w:val="dotted" w:sz="4" w:space="0" w:color="auto"/>
              <w:left w:val="single" w:sz="2" w:space="0" w:color="auto"/>
              <w:bottom w:val="dotted" w:sz="4" w:space="0" w:color="auto"/>
            </w:tcBorders>
          </w:tcPr>
          <w:p w:rsidR="00E54050" w:rsidRPr="001F2C64" w:rsidRDefault="00E54050" w:rsidP="00AD3585">
            <w:pPr>
              <w:numPr>
                <w:ilvl w:val="0"/>
                <w:numId w:val="26"/>
              </w:numPr>
              <w:tabs>
                <w:tab w:val="clear" w:pos="720"/>
                <w:tab w:val="num" w:pos="318"/>
              </w:tabs>
              <w:spacing w:after="60"/>
              <w:ind w:left="318" w:hanging="142"/>
              <w:rPr>
                <w:rFonts w:cs="Calibri"/>
                <w:color w:val="auto"/>
                <w:sz w:val="20"/>
                <w:szCs w:val="20"/>
              </w:rPr>
            </w:pPr>
            <w:r w:rsidRPr="001F2C64">
              <w:rPr>
                <w:rFonts w:cs="Calibri"/>
                <w:color w:val="auto"/>
                <w:sz w:val="20"/>
                <w:szCs w:val="20"/>
              </w:rPr>
              <w:t>Accurately described the origin of datums and other explanatory notes</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75"/>
        </w:trPr>
        <w:tc>
          <w:tcPr>
            <w:tcW w:w="4253" w:type="dxa"/>
            <w:tcBorders>
              <w:top w:val="single" w:sz="4" w:space="0" w:color="auto"/>
              <w:left w:val="single" w:sz="2"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t>S 3.3 Survey and calculate volumes and quantities</w:t>
            </w:r>
            <w:r w:rsidRPr="001F2C64">
              <w:rPr>
                <w:rFonts w:cs="Calibri"/>
                <w:b/>
                <w:color w:val="auto"/>
                <w:sz w:val="20"/>
                <w:szCs w:val="20"/>
                <w:u w:val="single"/>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w:t>
            </w:r>
          </w:p>
          <w:p w:rsidR="00E54050" w:rsidRPr="001F2C64" w:rsidRDefault="00E54050" w:rsidP="005B1A54">
            <w:pPr>
              <w:numPr>
                <w:ilvl w:val="0"/>
                <w:numId w:val="23"/>
              </w:numPr>
              <w:tabs>
                <w:tab w:val="clear" w:pos="1080"/>
                <w:tab w:val="num" w:pos="318"/>
              </w:tabs>
              <w:spacing w:after="60"/>
              <w:ind w:left="318" w:hanging="284"/>
              <w:rPr>
                <w:rFonts w:cs="Calibri"/>
                <w:color w:val="auto"/>
                <w:sz w:val="20"/>
                <w:szCs w:val="20"/>
              </w:rPr>
            </w:pPr>
            <w:r w:rsidRPr="001F2C64">
              <w:rPr>
                <w:rFonts w:cs="Calibri"/>
                <w:color w:val="auto"/>
                <w:sz w:val="20"/>
                <w:szCs w:val="20"/>
              </w:rPr>
              <w:t xml:space="preserve">Collect topographic data at appropriate accuracy and density for volume purpose  </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60"/>
        </w:trPr>
        <w:tc>
          <w:tcPr>
            <w:tcW w:w="4253" w:type="dxa"/>
            <w:tcBorders>
              <w:top w:val="dotted" w:sz="4" w:space="0" w:color="auto"/>
              <w:left w:val="single" w:sz="2" w:space="0" w:color="auto"/>
              <w:bottom w:val="single" w:sz="4" w:space="0" w:color="auto"/>
            </w:tcBorders>
          </w:tcPr>
          <w:p w:rsidR="00E54050" w:rsidRPr="001F2C64" w:rsidRDefault="00E54050" w:rsidP="005B1A54">
            <w:pPr>
              <w:numPr>
                <w:ilvl w:val="0"/>
                <w:numId w:val="23"/>
              </w:numPr>
              <w:tabs>
                <w:tab w:val="clear" w:pos="1080"/>
                <w:tab w:val="num" w:pos="318"/>
              </w:tabs>
              <w:spacing w:after="60"/>
              <w:ind w:left="318" w:hanging="142"/>
              <w:rPr>
                <w:rFonts w:cs="Calibri"/>
                <w:color w:val="auto"/>
                <w:sz w:val="20"/>
                <w:szCs w:val="20"/>
              </w:rPr>
            </w:pPr>
            <w:r w:rsidRPr="001F2C64">
              <w:rPr>
                <w:rFonts w:cs="Calibri"/>
                <w:color w:val="auto"/>
                <w:sz w:val="20"/>
                <w:szCs w:val="20"/>
              </w:rPr>
              <w:t>Calculate and report volumes to an accuracy justified by the measurement method</w:t>
            </w:r>
          </w:p>
        </w:tc>
        <w:tc>
          <w:tcPr>
            <w:tcW w:w="1984" w:type="dxa"/>
            <w:tcBorders>
              <w:top w:val="dotted" w:sz="4" w:space="0" w:color="auto"/>
              <w:bottom w:val="single"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single"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0"/>
        </w:trPr>
        <w:tc>
          <w:tcPr>
            <w:tcW w:w="4253" w:type="dxa"/>
            <w:tcBorders>
              <w:top w:val="single" w:sz="4" w:space="0" w:color="auto"/>
              <w:left w:val="single" w:sz="2"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t>S 3.4 Know and apply occupational health and safety requirements</w:t>
            </w:r>
            <w:r w:rsidRPr="001F2C64">
              <w:rPr>
                <w:rFonts w:cs="Calibri"/>
                <w:b/>
                <w:color w:val="auto"/>
                <w:sz w:val="20"/>
                <w:szCs w:val="20"/>
                <w:u w:val="single"/>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w:t>
            </w:r>
          </w:p>
          <w:p w:rsidR="00E10256" w:rsidRDefault="00E54050" w:rsidP="00505152">
            <w:pPr>
              <w:numPr>
                <w:ilvl w:val="0"/>
                <w:numId w:val="10"/>
              </w:numPr>
              <w:tabs>
                <w:tab w:val="clear" w:pos="720"/>
                <w:tab w:val="num" w:pos="318"/>
              </w:tabs>
              <w:spacing w:after="60"/>
              <w:ind w:left="318" w:hanging="142"/>
              <w:rPr>
                <w:rFonts w:cs="Calibri"/>
                <w:color w:val="auto"/>
                <w:sz w:val="20"/>
                <w:szCs w:val="20"/>
              </w:rPr>
            </w:pPr>
            <w:r w:rsidRPr="001F2C64">
              <w:rPr>
                <w:rFonts w:cs="Calibri"/>
                <w:color w:val="auto"/>
                <w:sz w:val="20"/>
                <w:szCs w:val="20"/>
              </w:rPr>
              <w:t>Can describe the requirements of occupational health and safety legislation in Queensland that is pertinent to their work environment</w:t>
            </w:r>
          </w:p>
          <w:p w:rsidR="00E10256" w:rsidRPr="00E944B3" w:rsidRDefault="00E10256" w:rsidP="00E10256">
            <w:pPr>
              <w:spacing w:after="60"/>
              <w:rPr>
                <w:rFonts w:cs="Calibri"/>
                <w:i/>
                <w:color w:val="002060"/>
                <w:sz w:val="20"/>
                <w:szCs w:val="20"/>
              </w:rPr>
            </w:pPr>
            <w:r w:rsidRPr="00E944B3">
              <w:rPr>
                <w:rFonts w:cs="Calibri"/>
                <w:color w:val="002060"/>
                <w:sz w:val="20"/>
                <w:szCs w:val="20"/>
              </w:rPr>
              <w:t xml:space="preserve">See </w:t>
            </w:r>
            <w:r w:rsidRPr="00E944B3">
              <w:rPr>
                <w:rFonts w:cs="Calibri"/>
                <w:i/>
                <w:color w:val="002060"/>
                <w:sz w:val="20"/>
                <w:szCs w:val="20"/>
              </w:rPr>
              <w:t>Coal Mining Safety and Health Act 1999</w:t>
            </w:r>
          </w:p>
          <w:p w:rsidR="00E10256" w:rsidRPr="00E944B3" w:rsidRDefault="00E10256" w:rsidP="00E10256">
            <w:pPr>
              <w:spacing w:after="60"/>
              <w:rPr>
                <w:rFonts w:cs="Calibri"/>
                <w:i/>
                <w:color w:val="002060"/>
                <w:sz w:val="20"/>
                <w:szCs w:val="20"/>
              </w:rPr>
            </w:pPr>
            <w:r w:rsidRPr="00E944B3">
              <w:rPr>
                <w:rFonts w:cs="Calibri"/>
                <w:i/>
                <w:color w:val="002060"/>
                <w:sz w:val="20"/>
                <w:szCs w:val="20"/>
              </w:rPr>
              <w:t>Mining and Quarrying Safety and Health Act 1999</w:t>
            </w:r>
          </w:p>
          <w:p w:rsidR="00E54050" w:rsidRPr="001F2C64" w:rsidRDefault="00E10256" w:rsidP="00E10256">
            <w:pPr>
              <w:spacing w:after="60"/>
              <w:rPr>
                <w:rFonts w:cs="Calibri"/>
                <w:color w:val="auto"/>
                <w:sz w:val="20"/>
                <w:szCs w:val="20"/>
              </w:rPr>
            </w:pPr>
            <w:r w:rsidRPr="00E944B3">
              <w:rPr>
                <w:rFonts w:cs="Calibri"/>
                <w:i/>
                <w:color w:val="002060"/>
                <w:sz w:val="20"/>
                <w:szCs w:val="20"/>
              </w:rPr>
              <w:t xml:space="preserve">      Work Health and Safety Act 2011, Transport &amp;    Operation Act (Road Use Management) 1995 (as a way of explanation, it refers to the Manual for Uniform Traffic Control Devices which is required</w:t>
            </w:r>
            <w:r w:rsidR="00E54050" w:rsidRPr="001F2C64">
              <w:rPr>
                <w:rFonts w:cs="Calibri"/>
                <w:color w:val="auto"/>
                <w:sz w:val="20"/>
                <w:szCs w:val="20"/>
              </w:rPr>
              <w:t xml:space="preserve"> </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4A7198">
            <w:pPr>
              <w:spacing w:after="60"/>
              <w:rPr>
                <w:rFonts w:cs="Calibri"/>
                <w:color w:val="auto"/>
                <w:sz w:val="20"/>
                <w:szCs w:val="20"/>
              </w:rPr>
            </w:pPr>
          </w:p>
        </w:tc>
      </w:tr>
      <w:tr w:rsidR="00E54050" w:rsidRPr="001F2C64" w:rsidTr="00E54050">
        <w:tblPrEx>
          <w:tblBorders>
            <w:bottom w:val="single" w:sz="18" w:space="0" w:color="auto"/>
          </w:tblBorders>
        </w:tblPrEx>
        <w:trPr>
          <w:cantSplit/>
          <w:trHeight w:val="285"/>
        </w:trPr>
        <w:tc>
          <w:tcPr>
            <w:tcW w:w="4253" w:type="dxa"/>
            <w:tcBorders>
              <w:top w:val="dotted" w:sz="4" w:space="0" w:color="auto"/>
              <w:left w:val="single" w:sz="2" w:space="0" w:color="auto"/>
              <w:bottom w:val="single" w:sz="18" w:space="0" w:color="auto"/>
            </w:tcBorders>
          </w:tcPr>
          <w:p w:rsidR="00E54050" w:rsidRDefault="00E54050" w:rsidP="0029040E">
            <w:pPr>
              <w:numPr>
                <w:ilvl w:val="0"/>
                <w:numId w:val="10"/>
              </w:numPr>
              <w:tabs>
                <w:tab w:val="clear" w:pos="720"/>
                <w:tab w:val="num" w:pos="318"/>
              </w:tabs>
              <w:spacing w:after="60"/>
              <w:ind w:left="318" w:hanging="142"/>
              <w:rPr>
                <w:rFonts w:cs="Calibri"/>
                <w:color w:val="auto"/>
                <w:sz w:val="20"/>
                <w:szCs w:val="20"/>
              </w:rPr>
            </w:pPr>
            <w:r w:rsidRPr="001F2C64">
              <w:rPr>
                <w:rFonts w:cs="Calibri"/>
                <w:color w:val="auto"/>
                <w:sz w:val="20"/>
                <w:szCs w:val="20"/>
              </w:rPr>
              <w:lastRenderedPageBreak/>
              <w:t>Use occupational health and safety procedures that comply with the relevant legislation</w:t>
            </w:r>
          </w:p>
          <w:p w:rsidR="00E10256" w:rsidRPr="00E944B3" w:rsidRDefault="00E10256" w:rsidP="00E10256">
            <w:pPr>
              <w:spacing w:after="60"/>
              <w:rPr>
                <w:rFonts w:cs="Calibri"/>
                <w:i/>
                <w:color w:val="002060"/>
                <w:sz w:val="20"/>
                <w:szCs w:val="20"/>
              </w:rPr>
            </w:pPr>
            <w:r w:rsidRPr="00E944B3">
              <w:rPr>
                <w:rFonts w:cs="Calibri"/>
                <w:color w:val="002060"/>
                <w:sz w:val="20"/>
                <w:szCs w:val="20"/>
              </w:rPr>
              <w:t xml:space="preserve">See </w:t>
            </w:r>
            <w:r w:rsidRPr="00E944B3">
              <w:rPr>
                <w:rFonts w:cs="Calibri"/>
                <w:i/>
                <w:color w:val="002060"/>
                <w:sz w:val="20"/>
                <w:szCs w:val="20"/>
              </w:rPr>
              <w:t>Coal Mining Safety and Health Act 1999</w:t>
            </w:r>
          </w:p>
          <w:p w:rsidR="00E10256" w:rsidRPr="00E944B3" w:rsidRDefault="00E10256" w:rsidP="00E10256">
            <w:pPr>
              <w:spacing w:after="60"/>
              <w:rPr>
                <w:rFonts w:cs="Calibri"/>
                <w:i/>
                <w:color w:val="002060"/>
                <w:sz w:val="20"/>
                <w:szCs w:val="20"/>
              </w:rPr>
            </w:pPr>
            <w:r w:rsidRPr="00E944B3">
              <w:rPr>
                <w:rFonts w:cs="Calibri"/>
                <w:color w:val="002060"/>
                <w:sz w:val="20"/>
                <w:szCs w:val="20"/>
              </w:rPr>
              <w:t xml:space="preserve">       </w:t>
            </w:r>
            <w:r w:rsidRPr="00E944B3">
              <w:rPr>
                <w:rFonts w:cs="Calibri"/>
                <w:i/>
                <w:color w:val="002060"/>
                <w:sz w:val="20"/>
                <w:szCs w:val="20"/>
              </w:rPr>
              <w:t>Mining and Quarrying Safety and Health Act 1999</w:t>
            </w:r>
          </w:p>
          <w:p w:rsidR="00E10256" w:rsidRPr="001F2C64" w:rsidRDefault="00E10256" w:rsidP="00E10256">
            <w:pPr>
              <w:spacing w:after="60"/>
              <w:rPr>
                <w:rFonts w:cs="Calibri"/>
                <w:color w:val="auto"/>
                <w:sz w:val="20"/>
                <w:szCs w:val="20"/>
              </w:rPr>
            </w:pPr>
            <w:r w:rsidRPr="00E944B3">
              <w:rPr>
                <w:rFonts w:cs="Calibri"/>
                <w:i/>
                <w:color w:val="002060"/>
                <w:sz w:val="20"/>
                <w:szCs w:val="20"/>
              </w:rPr>
              <w:t xml:space="preserve">      Work Health and Safety Act 2011, Transport &amp;    Operation Act (Road Use Management) 1995 (as a way of explanation, it refers to the Manual for Uniform Traffic Control Devices which is required</w:t>
            </w:r>
          </w:p>
        </w:tc>
        <w:tc>
          <w:tcPr>
            <w:tcW w:w="1984" w:type="dxa"/>
            <w:tcBorders>
              <w:top w:val="dotted" w:sz="4" w:space="0" w:color="auto"/>
              <w:bottom w:val="single" w:sz="18"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single" w:sz="18" w:space="0" w:color="auto"/>
              <w:right w:val="single" w:sz="4" w:space="0" w:color="auto"/>
            </w:tcBorders>
          </w:tcPr>
          <w:p w:rsidR="00E54050" w:rsidRPr="001F2C64" w:rsidRDefault="00E54050" w:rsidP="00E65F3C">
            <w:pPr>
              <w:spacing w:after="60"/>
              <w:rPr>
                <w:rFonts w:cs="Calibri"/>
                <w:color w:val="auto"/>
                <w:sz w:val="20"/>
                <w:szCs w:val="20"/>
              </w:rPr>
            </w:pPr>
          </w:p>
        </w:tc>
      </w:tr>
    </w:tbl>
    <w:p w:rsidR="009372ED" w:rsidRPr="009372ED" w:rsidRDefault="009372ED" w:rsidP="00CE1841">
      <w:pPr>
        <w:pStyle w:val="Subtitle"/>
        <w:rPr>
          <w:rFonts w:ascii="Calibri" w:hAnsi="Calibri" w:cs="Calibri"/>
          <w:b/>
          <w:i/>
          <w:color w:val="auto"/>
          <w:sz w:val="20"/>
          <w:szCs w:val="20"/>
        </w:rPr>
      </w:pPr>
    </w:p>
    <w:p w:rsidR="004A7198" w:rsidRPr="001F2C64" w:rsidRDefault="004A7198" w:rsidP="00CE1841">
      <w:pPr>
        <w:pStyle w:val="Subtitle"/>
        <w:rPr>
          <w:rFonts w:ascii="Calibri" w:hAnsi="Calibri" w:cs="Calibri"/>
          <w:b/>
          <w:i/>
          <w:color w:val="auto"/>
        </w:rPr>
      </w:pPr>
      <w:r w:rsidRPr="001F2C64">
        <w:rPr>
          <w:rFonts w:ascii="Calibri" w:hAnsi="Calibri" w:cs="Calibri"/>
          <w:b/>
          <w:i/>
          <w:color w:val="auto"/>
        </w:rPr>
        <w:t>Unit 4: Process Field Measurements</w:t>
      </w:r>
    </w:p>
    <w:p w:rsidR="00CE1841" w:rsidRPr="001F2C64" w:rsidRDefault="00CE1841" w:rsidP="00CE1841">
      <w:pPr>
        <w:pStyle w:val="Subtitle"/>
        <w:rPr>
          <w:rFonts w:cs="Calibri"/>
          <w:color w:val="auto"/>
          <w:sz w:val="12"/>
          <w:szCs w:val="12"/>
        </w:rPr>
      </w:pPr>
      <w:r w:rsidRPr="001F2C64">
        <w:rPr>
          <w:color w:val="auto"/>
          <w:sz w:val="28"/>
          <w:szCs w:val="28"/>
        </w:rPr>
        <w:tab/>
      </w:r>
      <w:r w:rsidRPr="001F2C64">
        <w:rPr>
          <w:color w:val="auto"/>
          <w:sz w:val="28"/>
          <w:szCs w:val="28"/>
        </w:rPr>
        <w:tab/>
      </w:r>
    </w:p>
    <w:tbl>
      <w:tblPr>
        <w:tblW w:w="15168"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4253"/>
        <w:gridCol w:w="1984"/>
        <w:gridCol w:w="1985"/>
        <w:gridCol w:w="3544"/>
        <w:gridCol w:w="3402"/>
      </w:tblGrid>
      <w:tr w:rsidR="00E54050" w:rsidRPr="001F2C64" w:rsidTr="00E54050">
        <w:tc>
          <w:tcPr>
            <w:tcW w:w="4253" w:type="dxa"/>
            <w:tcBorders>
              <w:top w:val="single" w:sz="18" w:space="0" w:color="auto"/>
              <w:left w:val="single" w:sz="2" w:space="0" w:color="auto"/>
            </w:tcBorders>
          </w:tcPr>
          <w:p w:rsidR="00E54050" w:rsidRPr="001F2C64" w:rsidRDefault="00E54050" w:rsidP="003443B9">
            <w:pPr>
              <w:jc w:val="center"/>
              <w:rPr>
                <w:rFonts w:cs="Calibri"/>
                <w:b/>
                <w:bCs/>
                <w:color w:val="auto"/>
                <w:sz w:val="20"/>
                <w:szCs w:val="20"/>
              </w:rPr>
            </w:pPr>
            <w:r w:rsidRPr="001F2C64">
              <w:rPr>
                <w:rFonts w:cs="Calibri"/>
                <w:b/>
                <w:bCs/>
                <w:color w:val="auto"/>
                <w:sz w:val="20"/>
                <w:szCs w:val="20"/>
              </w:rPr>
              <w:t>Elements / Descriptors</w:t>
            </w:r>
          </w:p>
        </w:tc>
        <w:tc>
          <w:tcPr>
            <w:tcW w:w="1984" w:type="dxa"/>
            <w:tcBorders>
              <w:righ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Evidence</w:t>
            </w:r>
          </w:p>
        </w:tc>
        <w:tc>
          <w:tcPr>
            <w:tcW w:w="1985" w:type="dxa"/>
            <w:tcBorders>
              <w:lef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Documents</w:t>
            </w:r>
          </w:p>
        </w:tc>
        <w:tc>
          <w:tcPr>
            <w:tcW w:w="3544" w:type="dxa"/>
          </w:tcPr>
          <w:p w:rsidR="00E54050" w:rsidRPr="001F2C64" w:rsidRDefault="00E54050" w:rsidP="003443B9">
            <w:pPr>
              <w:jc w:val="center"/>
              <w:rPr>
                <w:rFonts w:cs="Calibri"/>
                <w:b/>
                <w:bCs/>
                <w:color w:val="auto"/>
                <w:sz w:val="20"/>
                <w:szCs w:val="20"/>
              </w:rPr>
            </w:pPr>
            <w:r w:rsidRPr="001F2C64">
              <w:rPr>
                <w:rFonts w:cs="Calibri"/>
                <w:b/>
                <w:bCs/>
                <w:color w:val="auto"/>
                <w:sz w:val="20"/>
                <w:szCs w:val="20"/>
              </w:rPr>
              <w:t>Graduates Comments</w:t>
            </w:r>
          </w:p>
        </w:tc>
        <w:tc>
          <w:tcPr>
            <w:tcW w:w="3402" w:type="dxa"/>
            <w:tcBorders>
              <w:top w:val="single" w:sz="18" w:space="0" w:color="auto"/>
              <w:right w:val="single" w:sz="4" w:space="0" w:color="auto"/>
            </w:tcBorders>
          </w:tcPr>
          <w:p w:rsidR="00E54050" w:rsidRPr="001F2C64" w:rsidRDefault="00E54050" w:rsidP="003443B9">
            <w:pPr>
              <w:jc w:val="center"/>
              <w:rPr>
                <w:rFonts w:cs="Calibri"/>
                <w:b/>
                <w:bCs/>
                <w:color w:val="auto"/>
                <w:sz w:val="20"/>
                <w:szCs w:val="20"/>
              </w:rPr>
            </w:pPr>
            <w:r w:rsidRPr="001F2C64">
              <w:rPr>
                <w:rFonts w:cs="Calibri"/>
                <w:b/>
                <w:bCs/>
                <w:color w:val="auto"/>
                <w:sz w:val="20"/>
                <w:szCs w:val="20"/>
              </w:rPr>
              <w:t>Assessors Comments</w:t>
            </w:r>
          </w:p>
        </w:tc>
      </w:tr>
      <w:tr w:rsidR="00E54050" w:rsidRPr="001F2C64" w:rsidTr="00E54050">
        <w:tblPrEx>
          <w:tblBorders>
            <w:bottom w:val="single" w:sz="18" w:space="0" w:color="auto"/>
          </w:tblBorders>
        </w:tblPrEx>
        <w:trPr>
          <w:trHeight w:val="660"/>
        </w:trPr>
        <w:tc>
          <w:tcPr>
            <w:tcW w:w="4253" w:type="dxa"/>
            <w:tcBorders>
              <w:top w:val="single" w:sz="4" w:space="0" w:color="auto"/>
              <w:left w:val="single" w:sz="2" w:space="0" w:color="auto"/>
              <w:bottom w:val="dotted" w:sz="4" w:space="0" w:color="auto"/>
            </w:tcBorders>
          </w:tcPr>
          <w:p w:rsidR="00E54050" w:rsidRPr="001F2C64" w:rsidRDefault="00E54050" w:rsidP="00E65F3C">
            <w:pPr>
              <w:spacing w:after="60"/>
              <w:rPr>
                <w:rFonts w:cs="Calibri"/>
                <w:b/>
                <w:bCs/>
                <w:color w:val="auto"/>
                <w:sz w:val="20"/>
                <w:szCs w:val="20"/>
                <w:u w:val="single"/>
              </w:rPr>
            </w:pPr>
            <w:r w:rsidRPr="001F2C64">
              <w:rPr>
                <w:rFonts w:cs="Calibri"/>
                <w:b/>
                <w:bCs/>
                <w:color w:val="auto"/>
                <w:sz w:val="20"/>
                <w:szCs w:val="20"/>
                <w:u w:val="single"/>
              </w:rPr>
              <w:t>S 4.1 Can detect errors in existing data and field observations.</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112B8B">
            <w:pPr>
              <w:numPr>
                <w:ilvl w:val="0"/>
                <w:numId w:val="28"/>
              </w:numPr>
              <w:tabs>
                <w:tab w:val="clear" w:pos="720"/>
                <w:tab w:val="num" w:pos="348"/>
              </w:tabs>
              <w:spacing w:after="60"/>
              <w:ind w:left="348" w:hanging="141"/>
              <w:rPr>
                <w:rFonts w:cs="Calibri"/>
                <w:color w:val="auto"/>
                <w:sz w:val="20"/>
                <w:szCs w:val="20"/>
              </w:rPr>
            </w:pPr>
            <w:r w:rsidRPr="001F2C64">
              <w:rPr>
                <w:rFonts w:cs="Calibri"/>
                <w:color w:val="auto"/>
                <w:sz w:val="20"/>
                <w:szCs w:val="20"/>
              </w:rPr>
              <w:t>Identify errors in data that is supplied by other parties</w:t>
            </w:r>
          </w:p>
        </w:tc>
        <w:tc>
          <w:tcPr>
            <w:tcW w:w="1984" w:type="dxa"/>
            <w:tcBorders>
              <w:top w:val="single"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420"/>
        </w:trPr>
        <w:tc>
          <w:tcPr>
            <w:tcW w:w="4253" w:type="dxa"/>
            <w:tcBorders>
              <w:top w:val="dotted" w:sz="4" w:space="0" w:color="auto"/>
              <w:left w:val="single" w:sz="2" w:space="0" w:color="auto"/>
              <w:bottom w:val="single" w:sz="4" w:space="0" w:color="auto"/>
            </w:tcBorders>
          </w:tcPr>
          <w:p w:rsidR="00E54050" w:rsidRPr="001F2C64" w:rsidRDefault="00E54050" w:rsidP="00112B8B">
            <w:pPr>
              <w:numPr>
                <w:ilvl w:val="0"/>
                <w:numId w:val="28"/>
              </w:numPr>
              <w:tabs>
                <w:tab w:val="clear" w:pos="720"/>
                <w:tab w:val="num" w:pos="348"/>
              </w:tabs>
              <w:spacing w:after="60"/>
              <w:ind w:left="348" w:hanging="141"/>
              <w:rPr>
                <w:rFonts w:cs="Calibri"/>
                <w:color w:val="auto"/>
                <w:sz w:val="20"/>
                <w:szCs w:val="20"/>
              </w:rPr>
            </w:pPr>
            <w:r w:rsidRPr="001F2C64">
              <w:rPr>
                <w:rFonts w:cs="Calibri"/>
                <w:color w:val="auto"/>
                <w:sz w:val="20"/>
                <w:szCs w:val="20"/>
              </w:rPr>
              <w:t>Use quality assurance processes to ensure that errors are detected and eliminated</w:t>
            </w:r>
          </w:p>
        </w:tc>
        <w:tc>
          <w:tcPr>
            <w:tcW w:w="1984" w:type="dxa"/>
            <w:tcBorders>
              <w:top w:val="dotted" w:sz="4" w:space="0" w:color="auto"/>
              <w:bottom w:val="single"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544" w:type="dxa"/>
            <w:tcBorders>
              <w:top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02" w:type="dxa"/>
            <w:tcBorders>
              <w:top w:val="dotted" w:sz="4" w:space="0" w:color="auto"/>
              <w:bottom w:val="single"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570"/>
        </w:trPr>
        <w:tc>
          <w:tcPr>
            <w:tcW w:w="4253" w:type="dxa"/>
            <w:tcBorders>
              <w:top w:val="single" w:sz="4" w:space="0" w:color="auto"/>
              <w:left w:val="single" w:sz="2" w:space="0" w:color="auto"/>
              <w:bottom w:val="dotted" w:sz="4" w:space="0" w:color="auto"/>
            </w:tcBorders>
          </w:tcPr>
          <w:p w:rsidR="00E54050" w:rsidRPr="001F2C64" w:rsidRDefault="00E54050" w:rsidP="00E65F3C">
            <w:pPr>
              <w:spacing w:after="60"/>
              <w:rPr>
                <w:rFonts w:cs="Calibri"/>
                <w:b/>
                <w:bCs/>
                <w:color w:val="auto"/>
                <w:sz w:val="20"/>
                <w:szCs w:val="20"/>
                <w:u w:val="single"/>
              </w:rPr>
            </w:pPr>
            <w:r w:rsidRPr="001F2C64">
              <w:rPr>
                <w:rFonts w:cs="Calibri"/>
                <w:b/>
                <w:bCs/>
                <w:color w:val="auto"/>
                <w:sz w:val="20"/>
                <w:szCs w:val="20"/>
                <w:u w:val="single"/>
              </w:rPr>
              <w:t>S 4.2 Understands the accuracy of existing data and creates new data with appropriate accuracy.</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are able to:</w:t>
            </w:r>
          </w:p>
          <w:p w:rsidR="00E54050" w:rsidRDefault="00E54050" w:rsidP="00E65F3C">
            <w:pPr>
              <w:numPr>
                <w:ilvl w:val="0"/>
                <w:numId w:val="29"/>
              </w:numPr>
              <w:tabs>
                <w:tab w:val="clear" w:pos="720"/>
                <w:tab w:val="num" w:pos="1267"/>
              </w:tabs>
              <w:spacing w:after="60"/>
              <w:ind w:left="1267"/>
              <w:rPr>
                <w:rFonts w:cs="Calibri"/>
                <w:color w:val="auto"/>
                <w:sz w:val="20"/>
                <w:szCs w:val="20"/>
              </w:rPr>
            </w:pPr>
            <w:r w:rsidRPr="001F2C64">
              <w:rPr>
                <w:rFonts w:cs="Calibri"/>
                <w:color w:val="auto"/>
                <w:sz w:val="20"/>
                <w:szCs w:val="20"/>
              </w:rPr>
              <w:t>Determine the accuracy and reliability of data</w:t>
            </w:r>
          </w:p>
          <w:p w:rsidR="007E5202" w:rsidRPr="001F2C64" w:rsidRDefault="007E5202" w:rsidP="007E5202">
            <w:pPr>
              <w:spacing w:after="60"/>
              <w:rPr>
                <w:rFonts w:cs="Calibri"/>
                <w:color w:val="auto"/>
                <w:sz w:val="20"/>
                <w:szCs w:val="20"/>
              </w:rPr>
            </w:pPr>
            <w:r w:rsidRPr="001264A1">
              <w:rPr>
                <w:rFonts w:cs="Calibri"/>
                <w:i/>
                <w:color w:val="002060"/>
                <w:sz w:val="20"/>
                <w:szCs w:val="20"/>
              </w:rPr>
              <w:t xml:space="preserve">Descriptor i requires an assessment of data that may be influenced by the knowledge of its age, what equipment </w:t>
            </w:r>
            <w:r w:rsidRPr="001264A1">
              <w:rPr>
                <w:rFonts w:cs="Calibri"/>
                <w:i/>
                <w:color w:val="002060"/>
                <w:sz w:val="20"/>
                <w:szCs w:val="20"/>
              </w:rPr>
              <w:lastRenderedPageBreak/>
              <w:t>was or may have been used, what was the purpose of collecting it, datums and control used etc.</w:t>
            </w:r>
          </w:p>
        </w:tc>
        <w:tc>
          <w:tcPr>
            <w:tcW w:w="1984" w:type="dxa"/>
            <w:tcBorders>
              <w:top w:val="single" w:sz="4" w:space="0" w:color="auto"/>
              <w:bottom w:val="dotted"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599"/>
        </w:trPr>
        <w:tc>
          <w:tcPr>
            <w:tcW w:w="4253" w:type="dxa"/>
            <w:tcBorders>
              <w:top w:val="dotted" w:sz="4" w:space="0" w:color="auto"/>
              <w:left w:val="single" w:sz="2" w:space="0" w:color="auto"/>
              <w:bottom w:val="single" w:sz="4" w:space="0" w:color="auto"/>
            </w:tcBorders>
          </w:tcPr>
          <w:p w:rsidR="00E54050" w:rsidRDefault="00E54050" w:rsidP="00AD3585">
            <w:pPr>
              <w:numPr>
                <w:ilvl w:val="0"/>
                <w:numId w:val="29"/>
              </w:numPr>
              <w:tabs>
                <w:tab w:val="clear" w:pos="720"/>
                <w:tab w:val="num" w:pos="1267"/>
              </w:tabs>
              <w:spacing w:after="60"/>
              <w:ind w:left="1267"/>
              <w:rPr>
                <w:rFonts w:cs="Calibri"/>
                <w:color w:val="auto"/>
                <w:sz w:val="20"/>
                <w:szCs w:val="20"/>
              </w:rPr>
            </w:pPr>
            <w:r w:rsidRPr="001F2C64">
              <w:rPr>
                <w:rFonts w:cs="Calibri"/>
                <w:color w:val="auto"/>
                <w:sz w:val="20"/>
                <w:szCs w:val="20"/>
              </w:rPr>
              <w:lastRenderedPageBreak/>
              <w:t>Define the limitations of collected data</w:t>
            </w:r>
          </w:p>
          <w:p w:rsidR="007E5202" w:rsidRPr="001F2C64" w:rsidRDefault="007E5202" w:rsidP="007E5202">
            <w:pPr>
              <w:spacing w:after="60"/>
              <w:rPr>
                <w:rFonts w:cs="Calibri"/>
                <w:color w:val="auto"/>
                <w:sz w:val="20"/>
                <w:szCs w:val="20"/>
              </w:rPr>
            </w:pPr>
            <w:r w:rsidRPr="001264A1">
              <w:rPr>
                <w:rFonts w:cs="Calibri"/>
                <w:i/>
                <w:color w:val="002060"/>
                <w:sz w:val="20"/>
                <w:szCs w:val="20"/>
              </w:rPr>
              <w:t xml:space="preserve">Descriptor ii requires an understanding of the limitations of </w:t>
            </w:r>
            <w:r>
              <w:rPr>
                <w:rFonts w:cs="Calibri"/>
                <w:i/>
                <w:color w:val="002060"/>
                <w:sz w:val="20"/>
                <w:szCs w:val="20"/>
              </w:rPr>
              <w:t xml:space="preserve">equipment </w:t>
            </w:r>
            <w:r w:rsidRPr="001264A1">
              <w:rPr>
                <w:rFonts w:cs="Calibri"/>
                <w:i/>
                <w:color w:val="002060"/>
                <w:sz w:val="20"/>
                <w:szCs w:val="20"/>
              </w:rPr>
              <w:t>and metho</w:t>
            </w:r>
            <w:r>
              <w:rPr>
                <w:rFonts w:cs="Calibri"/>
                <w:i/>
                <w:color w:val="002060"/>
                <w:sz w:val="20"/>
                <w:szCs w:val="20"/>
              </w:rPr>
              <w:t>ds used and accuracies required</w:t>
            </w:r>
            <w:r w:rsidRPr="001264A1">
              <w:rPr>
                <w:rFonts w:cs="Calibri"/>
                <w:i/>
                <w:color w:val="002060"/>
                <w:sz w:val="20"/>
                <w:szCs w:val="20"/>
              </w:rPr>
              <w:t xml:space="preserve"> for the task at hand.</w:t>
            </w:r>
          </w:p>
        </w:tc>
        <w:tc>
          <w:tcPr>
            <w:tcW w:w="1984" w:type="dxa"/>
            <w:tcBorders>
              <w:top w:val="dotted" w:sz="4" w:space="0" w:color="auto"/>
              <w:bottom w:val="single" w:sz="4" w:space="0" w:color="auto"/>
              <w:right w:val="dotted"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544" w:type="dxa"/>
            <w:tcBorders>
              <w:top w:val="dotted" w:sz="4" w:space="0" w:color="auto"/>
              <w:bottom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c>
          <w:tcPr>
            <w:tcW w:w="3402" w:type="dxa"/>
            <w:tcBorders>
              <w:top w:val="dotted" w:sz="4" w:space="0" w:color="auto"/>
              <w:bottom w:val="single" w:sz="4" w:space="0" w:color="auto"/>
              <w:right w:val="single" w:sz="4" w:space="0" w:color="auto"/>
            </w:tcBorders>
          </w:tcPr>
          <w:p w:rsidR="00E54050" w:rsidRPr="001F2C64" w:rsidRDefault="00E54050" w:rsidP="00E65F3C">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945"/>
        </w:trPr>
        <w:tc>
          <w:tcPr>
            <w:tcW w:w="4253" w:type="dxa"/>
            <w:tcBorders>
              <w:top w:val="dotted" w:sz="4" w:space="0" w:color="auto"/>
              <w:left w:val="single" w:sz="2" w:space="0" w:color="auto"/>
              <w:bottom w:val="dotted" w:sz="4" w:space="0" w:color="auto"/>
            </w:tcBorders>
          </w:tcPr>
          <w:p w:rsidR="00E54050" w:rsidRPr="001F2C64" w:rsidRDefault="00E54050" w:rsidP="00E65F3C">
            <w:pPr>
              <w:spacing w:after="60"/>
              <w:rPr>
                <w:rFonts w:cs="Calibri"/>
                <w:b/>
                <w:bCs/>
                <w:color w:val="auto"/>
                <w:sz w:val="20"/>
                <w:szCs w:val="20"/>
                <w:u w:val="single"/>
              </w:rPr>
            </w:pPr>
            <w:r w:rsidRPr="001F2C64">
              <w:rPr>
                <w:rFonts w:cs="Calibri"/>
                <w:b/>
                <w:bCs/>
                <w:color w:val="auto"/>
                <w:sz w:val="20"/>
                <w:szCs w:val="20"/>
                <w:u w:val="single"/>
              </w:rPr>
              <w:t xml:space="preserve">S 4.3 Can combine existing data with new survey data </w:t>
            </w:r>
          </w:p>
          <w:p w:rsidR="00E54050" w:rsidRPr="001F2C64" w:rsidRDefault="00E54050" w:rsidP="00E65F3C">
            <w:pPr>
              <w:spacing w:after="60"/>
              <w:rPr>
                <w:rFonts w:cs="Calibri"/>
                <w:color w:val="auto"/>
                <w:sz w:val="20"/>
                <w:szCs w:val="20"/>
              </w:rPr>
            </w:pPr>
            <w:r w:rsidRPr="001F2C64">
              <w:rPr>
                <w:rFonts w:cs="Calibri"/>
                <w:color w:val="auto"/>
                <w:sz w:val="20"/>
                <w:szCs w:val="20"/>
              </w:rPr>
              <w:t xml:space="preserve">Applicants will need to demonstrate that they: </w:t>
            </w:r>
          </w:p>
          <w:p w:rsidR="00E54050" w:rsidRPr="001F2C64" w:rsidRDefault="00E54050" w:rsidP="006E61E7">
            <w:pPr>
              <w:numPr>
                <w:ilvl w:val="0"/>
                <w:numId w:val="30"/>
              </w:numPr>
              <w:tabs>
                <w:tab w:val="clear" w:pos="720"/>
                <w:tab w:val="num" w:pos="348"/>
              </w:tabs>
              <w:spacing w:after="60"/>
              <w:ind w:left="348" w:hanging="141"/>
              <w:rPr>
                <w:rFonts w:cs="Calibri"/>
                <w:color w:val="auto"/>
                <w:sz w:val="20"/>
                <w:szCs w:val="20"/>
              </w:rPr>
            </w:pPr>
            <w:r w:rsidRPr="001F2C64">
              <w:rPr>
                <w:rFonts w:cs="Calibri"/>
                <w:color w:val="auto"/>
                <w:sz w:val="20"/>
                <w:szCs w:val="20"/>
              </w:rPr>
              <w:t xml:space="preserve">Are able to deduce or estimate the accuracy limitations of existing data sets </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771"/>
        </w:trPr>
        <w:tc>
          <w:tcPr>
            <w:tcW w:w="4253" w:type="dxa"/>
            <w:tcBorders>
              <w:top w:val="dotted" w:sz="4" w:space="0" w:color="auto"/>
              <w:left w:val="single" w:sz="2" w:space="0" w:color="auto"/>
              <w:bottom w:val="single" w:sz="4" w:space="0" w:color="auto"/>
            </w:tcBorders>
          </w:tcPr>
          <w:p w:rsidR="00825BD8" w:rsidRPr="001A170E" w:rsidRDefault="00E54050" w:rsidP="007746D7">
            <w:pPr>
              <w:numPr>
                <w:ilvl w:val="0"/>
                <w:numId w:val="30"/>
              </w:numPr>
              <w:tabs>
                <w:tab w:val="clear" w:pos="720"/>
                <w:tab w:val="num" w:pos="348"/>
              </w:tabs>
              <w:spacing w:after="60"/>
              <w:ind w:left="348" w:hanging="141"/>
              <w:rPr>
                <w:rFonts w:cs="Calibri"/>
                <w:color w:val="auto"/>
                <w:sz w:val="20"/>
                <w:szCs w:val="20"/>
              </w:rPr>
            </w:pPr>
            <w:r w:rsidRPr="001F2C64">
              <w:rPr>
                <w:rFonts w:cs="Calibri"/>
                <w:color w:val="auto"/>
                <w:sz w:val="20"/>
                <w:szCs w:val="20"/>
              </w:rPr>
              <w:t>Do not use data sources of insufficient accuracy in survey products</w:t>
            </w:r>
          </w:p>
        </w:tc>
        <w:tc>
          <w:tcPr>
            <w:tcW w:w="1984" w:type="dxa"/>
            <w:tcBorders>
              <w:top w:val="dotted" w:sz="4" w:space="0" w:color="auto"/>
              <w:bottom w:val="single"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single"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945"/>
        </w:trPr>
        <w:tc>
          <w:tcPr>
            <w:tcW w:w="4253" w:type="dxa"/>
            <w:tcBorders>
              <w:top w:val="single" w:sz="4" w:space="0" w:color="auto"/>
              <w:left w:val="single" w:sz="2" w:space="0" w:color="auto"/>
              <w:bottom w:val="dotted"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t>S 4.4 Can produce plans that are accurate, legible and useful</w:t>
            </w:r>
            <w:r w:rsidRPr="001F2C64">
              <w:rPr>
                <w:rFonts w:cs="Calibri"/>
                <w:b/>
                <w:color w:val="auto"/>
                <w:sz w:val="20"/>
                <w:szCs w:val="20"/>
                <w:u w:val="single"/>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7746D7">
            <w:pPr>
              <w:numPr>
                <w:ilvl w:val="0"/>
                <w:numId w:val="31"/>
              </w:numPr>
              <w:tabs>
                <w:tab w:val="clear" w:pos="720"/>
                <w:tab w:val="num" w:pos="348"/>
              </w:tabs>
              <w:spacing w:after="60"/>
              <w:ind w:left="348" w:hanging="141"/>
              <w:rPr>
                <w:rFonts w:cs="Calibri"/>
                <w:color w:val="auto"/>
                <w:sz w:val="20"/>
                <w:szCs w:val="20"/>
              </w:rPr>
            </w:pPr>
            <w:r w:rsidRPr="001F2C64">
              <w:rPr>
                <w:rFonts w:cs="Calibri"/>
                <w:color w:val="auto"/>
                <w:sz w:val="20"/>
                <w:szCs w:val="20"/>
              </w:rPr>
              <w:t>Use a computer aided drafting package to produce paper plans</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75"/>
        </w:trPr>
        <w:tc>
          <w:tcPr>
            <w:tcW w:w="4253" w:type="dxa"/>
            <w:tcBorders>
              <w:top w:val="dotted" w:sz="4" w:space="0" w:color="auto"/>
              <w:left w:val="single" w:sz="2" w:space="0" w:color="auto"/>
              <w:bottom w:val="single" w:sz="4" w:space="0" w:color="auto"/>
            </w:tcBorders>
          </w:tcPr>
          <w:p w:rsidR="00E54050" w:rsidRDefault="00E54050" w:rsidP="007746D7">
            <w:pPr>
              <w:numPr>
                <w:ilvl w:val="0"/>
                <w:numId w:val="31"/>
              </w:numPr>
              <w:tabs>
                <w:tab w:val="clear" w:pos="720"/>
                <w:tab w:val="num" w:pos="348"/>
              </w:tabs>
              <w:spacing w:after="60"/>
              <w:ind w:left="348" w:hanging="141"/>
              <w:rPr>
                <w:rFonts w:cs="Calibri"/>
                <w:color w:val="auto"/>
                <w:sz w:val="20"/>
                <w:szCs w:val="20"/>
              </w:rPr>
            </w:pPr>
            <w:r w:rsidRPr="001F2C64">
              <w:rPr>
                <w:rFonts w:cs="Calibri"/>
                <w:color w:val="auto"/>
                <w:sz w:val="20"/>
                <w:szCs w:val="20"/>
              </w:rPr>
              <w:t>Produce sketches that are fit for purpose</w:t>
            </w:r>
          </w:p>
          <w:p w:rsidR="00862DF3" w:rsidRPr="001F2C64" w:rsidRDefault="001A170E" w:rsidP="00086002">
            <w:pPr>
              <w:spacing w:after="60"/>
              <w:rPr>
                <w:rFonts w:cs="Calibri"/>
                <w:color w:val="auto"/>
                <w:sz w:val="20"/>
                <w:szCs w:val="20"/>
              </w:rPr>
            </w:pPr>
            <w:r w:rsidRPr="00726345">
              <w:rPr>
                <w:rFonts w:cs="Calibri"/>
                <w:i/>
                <w:color w:val="002060"/>
                <w:sz w:val="20"/>
                <w:szCs w:val="20"/>
              </w:rPr>
              <w:t>Descriptor (ii) requires evidence that the applicant produces plans for set out operations that accurately and unambiguously identify the marks placed and their relation to works to be constructed.</w:t>
            </w:r>
          </w:p>
        </w:tc>
        <w:tc>
          <w:tcPr>
            <w:tcW w:w="1984" w:type="dxa"/>
            <w:tcBorders>
              <w:top w:val="dotted" w:sz="4" w:space="0" w:color="auto"/>
              <w:bottom w:val="single"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single"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60"/>
        </w:trPr>
        <w:tc>
          <w:tcPr>
            <w:tcW w:w="4253" w:type="dxa"/>
            <w:tcBorders>
              <w:top w:val="single" w:sz="4" w:space="0" w:color="auto"/>
              <w:left w:val="single" w:sz="2" w:space="0" w:color="auto"/>
              <w:bottom w:val="single" w:sz="4" w:space="0" w:color="auto"/>
            </w:tcBorders>
          </w:tcPr>
          <w:p w:rsidR="00E54050" w:rsidRPr="001F2C64" w:rsidRDefault="00E54050" w:rsidP="00E65F3C">
            <w:pPr>
              <w:spacing w:after="60"/>
              <w:rPr>
                <w:rFonts w:cs="Calibri"/>
                <w:b/>
                <w:color w:val="auto"/>
                <w:sz w:val="20"/>
                <w:szCs w:val="20"/>
                <w:u w:val="single"/>
              </w:rPr>
            </w:pPr>
            <w:r w:rsidRPr="001F2C64">
              <w:rPr>
                <w:rFonts w:cs="Calibri"/>
                <w:b/>
                <w:bCs/>
                <w:color w:val="auto"/>
                <w:sz w:val="20"/>
                <w:szCs w:val="20"/>
                <w:u w:val="single"/>
              </w:rPr>
              <w:lastRenderedPageBreak/>
              <w:t>S 4.5 Can produce electronic models and plans</w:t>
            </w:r>
            <w:r w:rsidRPr="001F2C64">
              <w:rPr>
                <w:rFonts w:cs="Calibri"/>
                <w:b/>
                <w:color w:val="auto"/>
                <w:sz w:val="20"/>
                <w:szCs w:val="20"/>
                <w:u w:val="single"/>
              </w:rPr>
              <w:t xml:space="preserve"> </w:t>
            </w:r>
          </w:p>
          <w:p w:rsidR="00E54050" w:rsidRPr="001F2C64" w:rsidRDefault="00E54050" w:rsidP="00E65F3C">
            <w:pPr>
              <w:spacing w:after="60"/>
              <w:rPr>
                <w:rFonts w:cs="Calibri"/>
                <w:color w:val="auto"/>
                <w:sz w:val="20"/>
                <w:szCs w:val="20"/>
              </w:rPr>
            </w:pPr>
            <w:r w:rsidRPr="001F2C64">
              <w:rPr>
                <w:rFonts w:cs="Calibri"/>
                <w:color w:val="auto"/>
                <w:sz w:val="20"/>
                <w:szCs w:val="20"/>
              </w:rPr>
              <w:t>Applicants will need to demonstrate that they are able to:</w:t>
            </w:r>
          </w:p>
          <w:p w:rsidR="00E54050" w:rsidRDefault="00E54050" w:rsidP="00677B25">
            <w:pPr>
              <w:numPr>
                <w:ilvl w:val="0"/>
                <w:numId w:val="32"/>
              </w:numPr>
              <w:tabs>
                <w:tab w:val="clear" w:pos="720"/>
                <w:tab w:val="num" w:pos="348"/>
              </w:tabs>
              <w:spacing w:after="60"/>
              <w:ind w:left="348" w:hanging="141"/>
              <w:rPr>
                <w:rFonts w:cs="Calibri"/>
                <w:color w:val="auto"/>
                <w:sz w:val="20"/>
                <w:szCs w:val="20"/>
              </w:rPr>
            </w:pPr>
            <w:r w:rsidRPr="001F2C64">
              <w:rPr>
                <w:rFonts w:cs="Calibri"/>
                <w:color w:val="auto"/>
                <w:sz w:val="20"/>
                <w:szCs w:val="20"/>
              </w:rPr>
              <w:t>Use a computer aided drafting package to produce electronic plans</w:t>
            </w:r>
          </w:p>
          <w:p w:rsidR="00677B25" w:rsidRPr="001F2C64" w:rsidRDefault="00677B25" w:rsidP="00677B25">
            <w:pPr>
              <w:spacing w:after="60"/>
              <w:rPr>
                <w:rFonts w:cs="Calibri"/>
                <w:color w:val="auto"/>
                <w:sz w:val="20"/>
                <w:szCs w:val="20"/>
              </w:rPr>
            </w:pPr>
            <w:r w:rsidRPr="00D56D97">
              <w:rPr>
                <w:rFonts w:cs="Calibri"/>
                <w:i/>
                <w:color w:val="002060"/>
                <w:sz w:val="20"/>
                <w:szCs w:val="20"/>
              </w:rPr>
              <w:t>Descriptor (i) requires evidence that the applicant produces plans where the plan information is accurately and unambiguously ordered to prevent misinterpretation by other parties.</w:t>
            </w:r>
          </w:p>
        </w:tc>
        <w:tc>
          <w:tcPr>
            <w:tcW w:w="1984" w:type="dxa"/>
            <w:tcBorders>
              <w:top w:val="single" w:sz="4" w:space="0" w:color="auto"/>
              <w:bottom w:val="single"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single" w:sz="4" w:space="0" w:color="auto"/>
            </w:tcBorders>
          </w:tcPr>
          <w:p w:rsidR="00E54050" w:rsidRPr="001F2C64" w:rsidRDefault="00E54050" w:rsidP="00E65F3C">
            <w:pPr>
              <w:spacing w:after="60"/>
              <w:rPr>
                <w:rFonts w:cs="Calibri"/>
                <w:color w:val="auto"/>
                <w:sz w:val="20"/>
                <w:szCs w:val="20"/>
              </w:rPr>
            </w:pPr>
          </w:p>
        </w:tc>
        <w:tc>
          <w:tcPr>
            <w:tcW w:w="3544" w:type="dxa"/>
            <w:tcBorders>
              <w:top w:val="single" w:sz="4" w:space="0" w:color="auto"/>
              <w:bottom w:val="single" w:sz="4" w:space="0" w:color="auto"/>
            </w:tcBorders>
          </w:tcPr>
          <w:p w:rsidR="00E54050" w:rsidRPr="001F2C64" w:rsidRDefault="00E54050" w:rsidP="00E65F3C">
            <w:pPr>
              <w:spacing w:after="60"/>
              <w:rPr>
                <w:rFonts w:cs="Calibri"/>
                <w:color w:val="auto"/>
                <w:sz w:val="20"/>
                <w:szCs w:val="20"/>
              </w:rPr>
            </w:pPr>
          </w:p>
        </w:tc>
        <w:tc>
          <w:tcPr>
            <w:tcW w:w="3402" w:type="dxa"/>
            <w:tcBorders>
              <w:top w:val="single" w:sz="4" w:space="0" w:color="auto"/>
              <w:bottom w:val="single"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30"/>
        </w:trPr>
        <w:tc>
          <w:tcPr>
            <w:tcW w:w="4253" w:type="dxa"/>
            <w:tcBorders>
              <w:top w:val="single" w:sz="4" w:space="0" w:color="auto"/>
              <w:left w:val="single" w:sz="2" w:space="0" w:color="auto"/>
              <w:bottom w:val="dotted" w:sz="4" w:space="0" w:color="auto"/>
            </w:tcBorders>
          </w:tcPr>
          <w:p w:rsidR="00E54050" w:rsidRPr="001F2C64" w:rsidRDefault="00E54050" w:rsidP="00677B25">
            <w:pPr>
              <w:numPr>
                <w:ilvl w:val="0"/>
                <w:numId w:val="32"/>
              </w:numPr>
              <w:tabs>
                <w:tab w:val="clear" w:pos="720"/>
                <w:tab w:val="num" w:pos="348"/>
              </w:tabs>
              <w:spacing w:after="60"/>
              <w:ind w:left="348" w:hanging="141"/>
              <w:rPr>
                <w:rFonts w:cs="Calibri"/>
                <w:color w:val="auto"/>
                <w:sz w:val="20"/>
                <w:szCs w:val="20"/>
              </w:rPr>
            </w:pPr>
            <w:r w:rsidRPr="001F2C64">
              <w:rPr>
                <w:rFonts w:cs="Calibri"/>
                <w:color w:val="auto"/>
                <w:sz w:val="20"/>
                <w:szCs w:val="20"/>
              </w:rPr>
              <w:t>Create digital models of physical surfaces</w:t>
            </w:r>
          </w:p>
        </w:tc>
        <w:tc>
          <w:tcPr>
            <w:tcW w:w="1984" w:type="dxa"/>
            <w:tcBorders>
              <w:top w:val="single"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534"/>
        </w:trPr>
        <w:tc>
          <w:tcPr>
            <w:tcW w:w="4253" w:type="dxa"/>
            <w:tcBorders>
              <w:top w:val="dotted" w:sz="4" w:space="0" w:color="auto"/>
              <w:left w:val="single" w:sz="2" w:space="0" w:color="auto"/>
              <w:bottom w:val="dotted" w:sz="4" w:space="0" w:color="auto"/>
            </w:tcBorders>
          </w:tcPr>
          <w:p w:rsidR="00E54050" w:rsidRPr="001F2C64" w:rsidRDefault="00E54050" w:rsidP="00677B25">
            <w:pPr>
              <w:numPr>
                <w:ilvl w:val="0"/>
                <w:numId w:val="32"/>
              </w:numPr>
              <w:tabs>
                <w:tab w:val="clear" w:pos="720"/>
                <w:tab w:val="num" w:pos="348"/>
              </w:tabs>
              <w:spacing w:after="60"/>
              <w:ind w:left="348" w:hanging="141"/>
              <w:rPr>
                <w:rFonts w:cs="Calibri"/>
                <w:color w:val="auto"/>
                <w:sz w:val="20"/>
                <w:szCs w:val="20"/>
              </w:rPr>
            </w:pPr>
            <w:r w:rsidRPr="001F2C64">
              <w:rPr>
                <w:rFonts w:cs="Calibri"/>
                <w:color w:val="auto"/>
                <w:sz w:val="20"/>
                <w:szCs w:val="20"/>
              </w:rPr>
              <w:t>Attach attribute information to a digital model</w:t>
            </w:r>
          </w:p>
        </w:tc>
        <w:tc>
          <w:tcPr>
            <w:tcW w:w="1984" w:type="dxa"/>
            <w:tcBorders>
              <w:top w:val="dotted" w:sz="4" w:space="0" w:color="auto"/>
              <w:bottom w:val="dotted" w:sz="4"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E65F3C">
            <w:pPr>
              <w:spacing w:after="60"/>
              <w:rPr>
                <w:rFonts w:cs="Calibri"/>
                <w:color w:val="auto"/>
                <w:sz w:val="20"/>
                <w:szCs w:val="20"/>
              </w:rPr>
            </w:pPr>
          </w:p>
        </w:tc>
      </w:tr>
      <w:tr w:rsidR="00E54050" w:rsidRPr="001F2C64" w:rsidTr="00E54050">
        <w:tblPrEx>
          <w:tblBorders>
            <w:bottom w:val="single" w:sz="18" w:space="0" w:color="auto"/>
          </w:tblBorders>
        </w:tblPrEx>
        <w:trPr>
          <w:trHeight w:val="650"/>
        </w:trPr>
        <w:tc>
          <w:tcPr>
            <w:tcW w:w="4253" w:type="dxa"/>
            <w:tcBorders>
              <w:top w:val="dotted" w:sz="4" w:space="0" w:color="auto"/>
              <w:left w:val="single" w:sz="2" w:space="0" w:color="auto"/>
              <w:bottom w:val="single" w:sz="18" w:space="0" w:color="auto"/>
            </w:tcBorders>
          </w:tcPr>
          <w:p w:rsidR="00E54050" w:rsidRPr="001F2C64" w:rsidRDefault="00E54050" w:rsidP="00677B25">
            <w:pPr>
              <w:numPr>
                <w:ilvl w:val="0"/>
                <w:numId w:val="32"/>
              </w:numPr>
              <w:tabs>
                <w:tab w:val="clear" w:pos="720"/>
                <w:tab w:val="num" w:pos="348"/>
              </w:tabs>
              <w:spacing w:after="60"/>
              <w:ind w:left="348" w:hanging="141"/>
              <w:rPr>
                <w:rFonts w:cs="Calibri"/>
                <w:color w:val="auto"/>
                <w:sz w:val="20"/>
                <w:szCs w:val="20"/>
              </w:rPr>
            </w:pPr>
            <w:r w:rsidRPr="001F2C64">
              <w:rPr>
                <w:rFonts w:cs="Calibri"/>
                <w:color w:val="auto"/>
                <w:sz w:val="20"/>
                <w:szCs w:val="20"/>
              </w:rPr>
              <w:t>Transfer files between various formats</w:t>
            </w:r>
          </w:p>
        </w:tc>
        <w:tc>
          <w:tcPr>
            <w:tcW w:w="1984" w:type="dxa"/>
            <w:tcBorders>
              <w:top w:val="dotted" w:sz="4" w:space="0" w:color="auto"/>
              <w:bottom w:val="single" w:sz="18" w:space="0" w:color="auto"/>
              <w:right w:val="dotted" w:sz="4" w:space="0" w:color="auto"/>
            </w:tcBorders>
          </w:tcPr>
          <w:p w:rsidR="00E54050" w:rsidRPr="001F2C64" w:rsidRDefault="00E54050" w:rsidP="00E65F3C">
            <w:pPr>
              <w:spacing w:after="60"/>
              <w:rPr>
                <w:rFonts w:cs="Calibri"/>
                <w:color w:val="auto"/>
                <w:sz w:val="20"/>
                <w:szCs w:val="20"/>
              </w:rPr>
            </w:pPr>
          </w:p>
        </w:tc>
        <w:tc>
          <w:tcPr>
            <w:tcW w:w="1985" w:type="dxa"/>
            <w:tcBorders>
              <w:top w:val="dotted" w:sz="4" w:space="0" w:color="auto"/>
              <w:left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544" w:type="dxa"/>
            <w:tcBorders>
              <w:top w:val="dotted" w:sz="4" w:space="0" w:color="auto"/>
              <w:bottom w:val="single" w:sz="18" w:space="0" w:color="auto"/>
            </w:tcBorders>
          </w:tcPr>
          <w:p w:rsidR="00E54050" w:rsidRPr="001F2C64" w:rsidRDefault="00E54050" w:rsidP="00E65F3C">
            <w:pPr>
              <w:spacing w:after="60"/>
              <w:rPr>
                <w:rFonts w:cs="Calibri"/>
                <w:color w:val="auto"/>
                <w:sz w:val="20"/>
                <w:szCs w:val="20"/>
              </w:rPr>
            </w:pPr>
          </w:p>
        </w:tc>
        <w:tc>
          <w:tcPr>
            <w:tcW w:w="3402" w:type="dxa"/>
            <w:tcBorders>
              <w:top w:val="dotted" w:sz="4" w:space="0" w:color="auto"/>
              <w:bottom w:val="single" w:sz="18" w:space="0" w:color="auto"/>
              <w:right w:val="single" w:sz="4" w:space="0" w:color="auto"/>
            </w:tcBorders>
          </w:tcPr>
          <w:p w:rsidR="00E54050" w:rsidRPr="001F2C64" w:rsidRDefault="00E54050" w:rsidP="00E65F3C">
            <w:pPr>
              <w:spacing w:after="60"/>
              <w:rPr>
                <w:rFonts w:cs="Calibri"/>
                <w:color w:val="auto"/>
                <w:sz w:val="20"/>
                <w:szCs w:val="20"/>
              </w:rPr>
            </w:pPr>
          </w:p>
        </w:tc>
      </w:tr>
    </w:tbl>
    <w:p w:rsidR="00CE1841" w:rsidRPr="001F2C64" w:rsidRDefault="00CE1841" w:rsidP="00CE1841">
      <w:pPr>
        <w:pStyle w:val="Disclaimer"/>
        <w:rPr>
          <w:color w:val="auto"/>
        </w:rPr>
      </w:pPr>
    </w:p>
    <w:p w:rsidR="008C3922" w:rsidRPr="001F2C64" w:rsidRDefault="008C3922" w:rsidP="008C3922">
      <w:pPr>
        <w:pStyle w:val="Subtitle"/>
        <w:rPr>
          <w:rFonts w:ascii="Calibri" w:hAnsi="Calibri" w:cs="Calibri"/>
          <w:b/>
          <w:i/>
          <w:color w:val="auto"/>
        </w:rPr>
      </w:pPr>
      <w:r w:rsidRPr="001F2C64">
        <w:rPr>
          <w:rFonts w:ascii="Calibri" w:hAnsi="Calibri" w:cs="Calibri"/>
          <w:b/>
          <w:i/>
          <w:color w:val="auto"/>
        </w:rPr>
        <w:t>Unit 5: Communication</w:t>
      </w:r>
    </w:p>
    <w:p w:rsidR="008C3922" w:rsidRPr="001F2C64" w:rsidRDefault="008C3922" w:rsidP="008C3922">
      <w:pPr>
        <w:pStyle w:val="Subtitle"/>
        <w:rPr>
          <w:rFonts w:cs="Calibri"/>
          <w:color w:val="auto"/>
          <w:sz w:val="12"/>
          <w:szCs w:val="12"/>
        </w:rPr>
      </w:pPr>
      <w:r w:rsidRPr="001F2C64">
        <w:rPr>
          <w:color w:val="auto"/>
          <w:sz w:val="28"/>
          <w:szCs w:val="28"/>
        </w:rPr>
        <w:tab/>
      </w:r>
      <w:r w:rsidRPr="001F2C64">
        <w:rPr>
          <w:color w:val="auto"/>
          <w:sz w:val="28"/>
          <w:szCs w:val="28"/>
        </w:rPr>
        <w:tab/>
      </w:r>
    </w:p>
    <w:tbl>
      <w:tblPr>
        <w:tblW w:w="15168" w:type="dxa"/>
        <w:tblInd w:w="10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4253"/>
        <w:gridCol w:w="1984"/>
        <w:gridCol w:w="1985"/>
        <w:gridCol w:w="3544"/>
        <w:gridCol w:w="3402"/>
      </w:tblGrid>
      <w:tr w:rsidR="00E54050" w:rsidRPr="001F2C64" w:rsidTr="00E54050">
        <w:tc>
          <w:tcPr>
            <w:tcW w:w="4253" w:type="dxa"/>
            <w:tcBorders>
              <w:top w:val="single" w:sz="18" w:space="0" w:color="auto"/>
              <w:left w:val="single" w:sz="2" w:space="0" w:color="auto"/>
            </w:tcBorders>
          </w:tcPr>
          <w:p w:rsidR="00E54050" w:rsidRPr="001F2C64" w:rsidRDefault="00E54050" w:rsidP="003443B9">
            <w:pPr>
              <w:jc w:val="center"/>
              <w:rPr>
                <w:rFonts w:cs="Calibri"/>
                <w:b/>
                <w:bCs/>
                <w:color w:val="auto"/>
                <w:sz w:val="20"/>
                <w:szCs w:val="20"/>
              </w:rPr>
            </w:pPr>
            <w:r w:rsidRPr="001F2C64">
              <w:rPr>
                <w:rFonts w:cs="Calibri"/>
                <w:b/>
                <w:bCs/>
                <w:color w:val="auto"/>
                <w:sz w:val="20"/>
                <w:szCs w:val="20"/>
              </w:rPr>
              <w:t>Elements / Descriptors</w:t>
            </w:r>
          </w:p>
        </w:tc>
        <w:tc>
          <w:tcPr>
            <w:tcW w:w="1984" w:type="dxa"/>
            <w:tcBorders>
              <w:righ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Evidence</w:t>
            </w:r>
          </w:p>
        </w:tc>
        <w:tc>
          <w:tcPr>
            <w:tcW w:w="1985" w:type="dxa"/>
            <w:tcBorders>
              <w:left w:val="dotted" w:sz="4" w:space="0" w:color="auto"/>
            </w:tcBorders>
          </w:tcPr>
          <w:p w:rsidR="00E54050" w:rsidRPr="001F2C64" w:rsidRDefault="00E54050" w:rsidP="0057242B">
            <w:pPr>
              <w:jc w:val="center"/>
              <w:rPr>
                <w:rFonts w:cs="Calibri"/>
                <w:b/>
                <w:bCs/>
                <w:color w:val="auto"/>
                <w:sz w:val="20"/>
                <w:szCs w:val="20"/>
              </w:rPr>
            </w:pPr>
            <w:r w:rsidRPr="001F2C64">
              <w:rPr>
                <w:rFonts w:cs="Calibri"/>
                <w:b/>
                <w:bCs/>
                <w:color w:val="auto"/>
                <w:sz w:val="20"/>
                <w:szCs w:val="20"/>
              </w:rPr>
              <w:t>Documents</w:t>
            </w:r>
          </w:p>
        </w:tc>
        <w:tc>
          <w:tcPr>
            <w:tcW w:w="3544" w:type="dxa"/>
          </w:tcPr>
          <w:p w:rsidR="00E54050" w:rsidRPr="001F2C64" w:rsidRDefault="00E54050" w:rsidP="003443B9">
            <w:pPr>
              <w:jc w:val="center"/>
              <w:rPr>
                <w:rFonts w:cs="Calibri"/>
                <w:b/>
                <w:bCs/>
                <w:color w:val="auto"/>
                <w:sz w:val="20"/>
                <w:szCs w:val="20"/>
              </w:rPr>
            </w:pPr>
            <w:r w:rsidRPr="001F2C64">
              <w:rPr>
                <w:rFonts w:cs="Calibri"/>
                <w:b/>
                <w:bCs/>
                <w:color w:val="auto"/>
                <w:sz w:val="20"/>
                <w:szCs w:val="20"/>
              </w:rPr>
              <w:t>Graduates Comments</w:t>
            </w:r>
          </w:p>
        </w:tc>
        <w:tc>
          <w:tcPr>
            <w:tcW w:w="3402" w:type="dxa"/>
            <w:tcBorders>
              <w:top w:val="single" w:sz="18" w:space="0" w:color="auto"/>
              <w:right w:val="single" w:sz="4" w:space="0" w:color="auto"/>
            </w:tcBorders>
          </w:tcPr>
          <w:p w:rsidR="00E54050" w:rsidRPr="001F2C64" w:rsidRDefault="00E54050" w:rsidP="003443B9">
            <w:pPr>
              <w:jc w:val="center"/>
              <w:rPr>
                <w:rFonts w:cs="Calibri"/>
                <w:b/>
                <w:bCs/>
                <w:color w:val="auto"/>
                <w:sz w:val="20"/>
                <w:szCs w:val="20"/>
              </w:rPr>
            </w:pPr>
            <w:r w:rsidRPr="001F2C64">
              <w:rPr>
                <w:rFonts w:cs="Calibri"/>
                <w:b/>
                <w:bCs/>
                <w:color w:val="auto"/>
                <w:sz w:val="20"/>
                <w:szCs w:val="20"/>
              </w:rPr>
              <w:t>Assessors Comments</w:t>
            </w:r>
          </w:p>
        </w:tc>
      </w:tr>
      <w:tr w:rsidR="00E54050" w:rsidRPr="001F2C64" w:rsidTr="00E54050">
        <w:tblPrEx>
          <w:tblBorders>
            <w:bottom w:val="single" w:sz="18" w:space="0" w:color="auto"/>
          </w:tblBorders>
        </w:tblPrEx>
        <w:trPr>
          <w:trHeight w:val="660"/>
        </w:trPr>
        <w:tc>
          <w:tcPr>
            <w:tcW w:w="4253" w:type="dxa"/>
            <w:tcBorders>
              <w:top w:val="single" w:sz="4" w:space="0" w:color="auto"/>
              <w:left w:val="single" w:sz="2" w:space="0" w:color="auto"/>
              <w:bottom w:val="dotted" w:sz="4" w:space="0" w:color="auto"/>
            </w:tcBorders>
          </w:tcPr>
          <w:p w:rsidR="00E54050" w:rsidRPr="001F2C64" w:rsidRDefault="00E54050" w:rsidP="00890B06">
            <w:pPr>
              <w:spacing w:after="60"/>
              <w:rPr>
                <w:rFonts w:cs="Calibri"/>
                <w:b/>
                <w:color w:val="auto"/>
                <w:sz w:val="20"/>
                <w:szCs w:val="20"/>
                <w:u w:val="single"/>
              </w:rPr>
            </w:pPr>
            <w:r w:rsidRPr="001F2C64">
              <w:rPr>
                <w:rFonts w:cs="Calibri"/>
                <w:b/>
                <w:bCs/>
                <w:color w:val="auto"/>
                <w:sz w:val="20"/>
                <w:szCs w:val="20"/>
                <w:u w:val="single"/>
              </w:rPr>
              <w:t>S 5.1 Communicate effectively</w:t>
            </w:r>
            <w:r w:rsidRPr="001F2C64">
              <w:rPr>
                <w:rFonts w:cs="Calibri"/>
                <w:b/>
                <w:color w:val="auto"/>
                <w:sz w:val="20"/>
                <w:szCs w:val="20"/>
                <w:u w:val="single"/>
              </w:rPr>
              <w:t xml:space="preserve"> </w:t>
            </w:r>
          </w:p>
          <w:p w:rsidR="00E54050" w:rsidRPr="001F2C64" w:rsidRDefault="00E54050" w:rsidP="00890B06">
            <w:pPr>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227ABE">
            <w:pPr>
              <w:numPr>
                <w:ilvl w:val="0"/>
                <w:numId w:val="18"/>
              </w:numPr>
              <w:tabs>
                <w:tab w:val="clear" w:pos="1080"/>
                <w:tab w:val="num" w:pos="348"/>
              </w:tabs>
              <w:spacing w:after="60"/>
              <w:ind w:left="348" w:hanging="141"/>
              <w:rPr>
                <w:rFonts w:cs="Calibri"/>
                <w:color w:val="auto"/>
                <w:sz w:val="20"/>
                <w:szCs w:val="20"/>
              </w:rPr>
            </w:pPr>
            <w:r w:rsidRPr="001F2C64">
              <w:rPr>
                <w:rFonts w:cs="Calibri"/>
                <w:color w:val="auto"/>
                <w:sz w:val="20"/>
                <w:szCs w:val="20"/>
              </w:rPr>
              <w:t>Communicate effectively, orally and in writing</w:t>
            </w:r>
          </w:p>
        </w:tc>
        <w:tc>
          <w:tcPr>
            <w:tcW w:w="1984" w:type="dxa"/>
            <w:tcBorders>
              <w:top w:val="single" w:sz="4" w:space="0" w:color="auto"/>
              <w:bottom w:val="dotted" w:sz="4" w:space="0" w:color="auto"/>
              <w:right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1985" w:type="dxa"/>
            <w:tcBorders>
              <w:top w:val="single" w:sz="4" w:space="0" w:color="auto"/>
              <w:left w:val="dotted" w:sz="4" w:space="0" w:color="auto"/>
              <w:bottom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544" w:type="dxa"/>
            <w:tcBorders>
              <w:top w:val="single" w:sz="4" w:space="0" w:color="auto"/>
              <w:bottom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402" w:type="dxa"/>
            <w:tcBorders>
              <w:top w:val="single" w:sz="4" w:space="0" w:color="auto"/>
              <w:bottom w:val="dotted" w:sz="4" w:space="0" w:color="auto"/>
              <w:right w:val="single"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420"/>
        </w:trPr>
        <w:tc>
          <w:tcPr>
            <w:tcW w:w="4253" w:type="dxa"/>
            <w:tcBorders>
              <w:top w:val="dotted" w:sz="4" w:space="0" w:color="auto"/>
              <w:left w:val="single" w:sz="2" w:space="0" w:color="auto"/>
              <w:bottom w:val="dotted" w:sz="4" w:space="0" w:color="auto"/>
            </w:tcBorders>
          </w:tcPr>
          <w:p w:rsidR="00E54050" w:rsidRPr="001F2C64" w:rsidRDefault="00E54050" w:rsidP="00227ABE">
            <w:pPr>
              <w:numPr>
                <w:ilvl w:val="0"/>
                <w:numId w:val="18"/>
              </w:numPr>
              <w:tabs>
                <w:tab w:val="clear" w:pos="1080"/>
                <w:tab w:val="num" w:pos="348"/>
              </w:tabs>
              <w:spacing w:after="60"/>
              <w:ind w:left="348" w:hanging="141"/>
              <w:rPr>
                <w:rFonts w:cs="Calibri"/>
                <w:color w:val="auto"/>
                <w:sz w:val="20"/>
                <w:szCs w:val="20"/>
              </w:rPr>
            </w:pPr>
            <w:r w:rsidRPr="001F2C64">
              <w:rPr>
                <w:rFonts w:cs="Calibri"/>
                <w:color w:val="auto"/>
                <w:sz w:val="20"/>
                <w:szCs w:val="20"/>
              </w:rPr>
              <w:t>Issue clear, accurate instructions to subordinates</w:t>
            </w:r>
          </w:p>
        </w:tc>
        <w:tc>
          <w:tcPr>
            <w:tcW w:w="1984" w:type="dxa"/>
            <w:tcBorders>
              <w:top w:val="dotted" w:sz="4" w:space="0" w:color="auto"/>
              <w:bottom w:val="dotted" w:sz="4" w:space="0" w:color="auto"/>
              <w:right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544" w:type="dxa"/>
            <w:tcBorders>
              <w:top w:val="dotted" w:sz="4" w:space="0" w:color="auto"/>
              <w:bottom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402" w:type="dxa"/>
            <w:tcBorders>
              <w:top w:val="dotted" w:sz="4" w:space="0" w:color="auto"/>
              <w:bottom w:val="dotted" w:sz="4" w:space="0" w:color="auto"/>
              <w:right w:val="single"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570"/>
        </w:trPr>
        <w:tc>
          <w:tcPr>
            <w:tcW w:w="4253" w:type="dxa"/>
            <w:tcBorders>
              <w:top w:val="dotted" w:sz="4" w:space="0" w:color="auto"/>
              <w:left w:val="single" w:sz="2" w:space="0" w:color="auto"/>
              <w:bottom w:val="single" w:sz="4" w:space="0" w:color="auto"/>
            </w:tcBorders>
          </w:tcPr>
          <w:p w:rsidR="00966FFA" w:rsidRPr="009372ED" w:rsidRDefault="00E54050" w:rsidP="00966FFA">
            <w:pPr>
              <w:numPr>
                <w:ilvl w:val="0"/>
                <w:numId w:val="18"/>
              </w:numPr>
              <w:tabs>
                <w:tab w:val="clear" w:pos="1080"/>
                <w:tab w:val="num" w:pos="348"/>
              </w:tabs>
              <w:spacing w:after="60"/>
              <w:ind w:left="348" w:hanging="141"/>
              <w:rPr>
                <w:rFonts w:cs="Calibri"/>
                <w:color w:val="auto"/>
                <w:sz w:val="20"/>
                <w:szCs w:val="20"/>
              </w:rPr>
            </w:pPr>
            <w:r w:rsidRPr="001F2C64">
              <w:rPr>
                <w:rFonts w:cs="Calibri"/>
                <w:color w:val="auto"/>
                <w:sz w:val="20"/>
                <w:szCs w:val="20"/>
              </w:rPr>
              <w:t>Successfully use electronic communications technologies</w:t>
            </w:r>
          </w:p>
        </w:tc>
        <w:tc>
          <w:tcPr>
            <w:tcW w:w="1984" w:type="dxa"/>
            <w:tcBorders>
              <w:top w:val="dotted" w:sz="4" w:space="0" w:color="auto"/>
              <w:bottom w:val="single" w:sz="4" w:space="0" w:color="auto"/>
              <w:right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1985" w:type="dxa"/>
            <w:tcBorders>
              <w:top w:val="dotted" w:sz="4" w:space="0" w:color="auto"/>
              <w:left w:val="dotted" w:sz="4" w:space="0" w:color="auto"/>
              <w:bottom w:val="single"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544" w:type="dxa"/>
            <w:tcBorders>
              <w:top w:val="dotted" w:sz="4" w:space="0" w:color="auto"/>
              <w:bottom w:val="single"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402" w:type="dxa"/>
            <w:tcBorders>
              <w:top w:val="dotted" w:sz="4" w:space="0" w:color="auto"/>
              <w:bottom w:val="single" w:sz="4" w:space="0" w:color="auto"/>
              <w:right w:val="single"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705"/>
        </w:trPr>
        <w:tc>
          <w:tcPr>
            <w:tcW w:w="4253" w:type="dxa"/>
            <w:tcBorders>
              <w:top w:val="single" w:sz="4" w:space="0" w:color="auto"/>
              <w:left w:val="single" w:sz="2" w:space="0" w:color="auto"/>
              <w:bottom w:val="single" w:sz="4" w:space="0" w:color="auto"/>
            </w:tcBorders>
          </w:tcPr>
          <w:p w:rsidR="00E54050" w:rsidRPr="001F2C64" w:rsidRDefault="00E54050" w:rsidP="00890B06">
            <w:pPr>
              <w:spacing w:after="60"/>
              <w:rPr>
                <w:rFonts w:cs="Calibri"/>
                <w:b/>
                <w:color w:val="auto"/>
                <w:sz w:val="20"/>
                <w:szCs w:val="20"/>
                <w:u w:val="single"/>
              </w:rPr>
            </w:pPr>
            <w:r w:rsidRPr="001F2C64">
              <w:rPr>
                <w:rFonts w:cs="Calibri"/>
                <w:color w:val="auto"/>
                <w:sz w:val="20"/>
                <w:szCs w:val="20"/>
              </w:rPr>
              <w:lastRenderedPageBreak/>
              <w:t xml:space="preserve"> </w:t>
            </w:r>
            <w:r w:rsidRPr="001F2C64">
              <w:rPr>
                <w:rFonts w:cs="Calibri"/>
                <w:b/>
                <w:bCs/>
                <w:color w:val="auto"/>
                <w:sz w:val="20"/>
                <w:szCs w:val="20"/>
                <w:u w:val="single"/>
              </w:rPr>
              <w:t>S 5.2 Can speak effectively at meetings</w:t>
            </w:r>
            <w:r w:rsidRPr="001F2C64">
              <w:rPr>
                <w:rFonts w:cs="Calibri"/>
                <w:b/>
                <w:color w:val="auto"/>
                <w:sz w:val="20"/>
                <w:szCs w:val="20"/>
                <w:u w:val="single"/>
              </w:rPr>
              <w:t xml:space="preserve"> </w:t>
            </w:r>
          </w:p>
          <w:p w:rsidR="00E54050" w:rsidRPr="001F2C64" w:rsidRDefault="00E54050" w:rsidP="00890B06">
            <w:pPr>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AA0882">
            <w:pPr>
              <w:numPr>
                <w:ilvl w:val="0"/>
                <w:numId w:val="34"/>
              </w:numPr>
              <w:spacing w:after="60"/>
              <w:ind w:left="348" w:hanging="141"/>
              <w:rPr>
                <w:rFonts w:cs="Calibri"/>
                <w:color w:val="auto"/>
                <w:sz w:val="20"/>
                <w:szCs w:val="20"/>
              </w:rPr>
            </w:pPr>
            <w:r w:rsidRPr="001F2C64">
              <w:rPr>
                <w:rFonts w:cs="Calibri"/>
                <w:color w:val="auto"/>
                <w:sz w:val="20"/>
                <w:szCs w:val="20"/>
              </w:rPr>
              <w:t xml:space="preserve">Explain surveying matters </w:t>
            </w:r>
            <w:r w:rsidRPr="001F2C64">
              <w:rPr>
                <w:rFonts w:cs="Calibri"/>
                <w:color w:val="auto"/>
                <w:sz w:val="20"/>
                <w:szCs w:val="20"/>
                <w:shd w:val="clear" w:color="auto" w:fill="FFFFFF"/>
              </w:rPr>
              <w:t>in comprehensible and unambiguous language at small meetings of</w:t>
            </w:r>
            <w:r w:rsidRPr="001F2C64">
              <w:rPr>
                <w:rFonts w:cs="Calibri"/>
                <w:color w:val="auto"/>
                <w:sz w:val="20"/>
                <w:szCs w:val="20"/>
              </w:rPr>
              <w:t xml:space="preserve"> allied professions</w:t>
            </w:r>
          </w:p>
        </w:tc>
        <w:tc>
          <w:tcPr>
            <w:tcW w:w="1984" w:type="dxa"/>
            <w:tcBorders>
              <w:top w:val="single" w:sz="4" w:space="0" w:color="auto"/>
              <w:bottom w:val="single" w:sz="4" w:space="0" w:color="auto"/>
              <w:right w:val="dotted"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1985" w:type="dxa"/>
            <w:tcBorders>
              <w:top w:val="single" w:sz="4" w:space="0" w:color="auto"/>
              <w:left w:val="dotted" w:sz="4" w:space="0" w:color="auto"/>
              <w:bottom w:val="single"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544" w:type="dxa"/>
            <w:tcBorders>
              <w:top w:val="single" w:sz="4" w:space="0" w:color="auto"/>
              <w:bottom w:val="single" w:sz="2" w:space="0" w:color="auto"/>
            </w:tcBorders>
          </w:tcPr>
          <w:p w:rsidR="00E54050" w:rsidRPr="001F2C64" w:rsidRDefault="00E54050" w:rsidP="00890B06">
            <w:pPr>
              <w:autoSpaceDE w:val="0"/>
              <w:autoSpaceDN w:val="0"/>
              <w:adjustRightInd w:val="0"/>
              <w:spacing w:after="60"/>
              <w:rPr>
                <w:rFonts w:cs="Calibri"/>
                <w:color w:val="auto"/>
                <w:sz w:val="20"/>
                <w:szCs w:val="20"/>
              </w:rPr>
            </w:pPr>
          </w:p>
        </w:tc>
        <w:tc>
          <w:tcPr>
            <w:tcW w:w="3402" w:type="dxa"/>
            <w:tcBorders>
              <w:top w:val="single" w:sz="4" w:space="0" w:color="auto"/>
              <w:bottom w:val="single" w:sz="2" w:space="0" w:color="auto"/>
              <w:right w:val="single" w:sz="4" w:space="0" w:color="auto"/>
            </w:tcBorders>
          </w:tcPr>
          <w:p w:rsidR="00E54050" w:rsidRPr="001F2C64" w:rsidRDefault="00E54050" w:rsidP="00890B06">
            <w:pPr>
              <w:autoSpaceDE w:val="0"/>
              <w:autoSpaceDN w:val="0"/>
              <w:adjustRightInd w:val="0"/>
              <w:spacing w:after="60"/>
              <w:rPr>
                <w:rFonts w:cs="Calibri"/>
                <w:color w:val="auto"/>
                <w:sz w:val="20"/>
                <w:szCs w:val="20"/>
              </w:rPr>
            </w:pPr>
          </w:p>
        </w:tc>
      </w:tr>
      <w:tr w:rsidR="00E54050" w:rsidRPr="001F2C64" w:rsidTr="00E54050">
        <w:tblPrEx>
          <w:tblBorders>
            <w:bottom w:val="single" w:sz="18" w:space="0" w:color="auto"/>
          </w:tblBorders>
        </w:tblPrEx>
        <w:trPr>
          <w:trHeight w:val="945"/>
        </w:trPr>
        <w:tc>
          <w:tcPr>
            <w:tcW w:w="4253" w:type="dxa"/>
            <w:tcBorders>
              <w:top w:val="dotted" w:sz="4" w:space="0" w:color="auto"/>
              <w:left w:val="single" w:sz="2" w:space="0" w:color="auto"/>
              <w:bottom w:val="dotted" w:sz="4" w:space="0" w:color="auto"/>
            </w:tcBorders>
          </w:tcPr>
          <w:p w:rsidR="00E54050" w:rsidRPr="001F2C64" w:rsidRDefault="00E54050" w:rsidP="00890B06">
            <w:pPr>
              <w:spacing w:after="60"/>
              <w:rPr>
                <w:rFonts w:cs="Calibri"/>
                <w:b/>
                <w:color w:val="auto"/>
                <w:sz w:val="20"/>
                <w:szCs w:val="20"/>
                <w:u w:val="single"/>
              </w:rPr>
            </w:pPr>
            <w:r w:rsidRPr="001F2C64">
              <w:rPr>
                <w:rFonts w:cs="Calibri"/>
                <w:b/>
                <w:bCs/>
                <w:color w:val="auto"/>
                <w:sz w:val="20"/>
                <w:szCs w:val="20"/>
                <w:u w:val="single"/>
              </w:rPr>
              <w:t>S 5.3 Prepare reports</w:t>
            </w:r>
            <w:r w:rsidRPr="001F2C64">
              <w:rPr>
                <w:rFonts w:cs="Calibri"/>
                <w:b/>
                <w:color w:val="auto"/>
                <w:sz w:val="20"/>
                <w:szCs w:val="20"/>
                <w:u w:val="single"/>
              </w:rPr>
              <w:t xml:space="preserve"> </w:t>
            </w:r>
          </w:p>
          <w:p w:rsidR="00E54050" w:rsidRPr="001F2C64" w:rsidRDefault="00E54050" w:rsidP="00890B06">
            <w:pPr>
              <w:spacing w:after="60"/>
              <w:rPr>
                <w:rFonts w:cs="Calibri"/>
                <w:color w:val="auto"/>
                <w:sz w:val="20"/>
                <w:szCs w:val="20"/>
              </w:rPr>
            </w:pPr>
            <w:r w:rsidRPr="001F2C64">
              <w:rPr>
                <w:rFonts w:cs="Calibri"/>
                <w:color w:val="auto"/>
                <w:sz w:val="20"/>
                <w:szCs w:val="20"/>
              </w:rPr>
              <w:t>Applicants will need to demonstrate that they are able to:</w:t>
            </w:r>
          </w:p>
          <w:p w:rsidR="00E54050" w:rsidRPr="001F2C64" w:rsidRDefault="00E54050" w:rsidP="00AA0882">
            <w:pPr>
              <w:numPr>
                <w:ilvl w:val="0"/>
                <w:numId w:val="14"/>
              </w:numPr>
              <w:tabs>
                <w:tab w:val="clear" w:pos="720"/>
                <w:tab w:val="num" w:pos="207"/>
              </w:tabs>
              <w:spacing w:after="60"/>
              <w:ind w:left="207" w:hanging="142"/>
              <w:rPr>
                <w:rFonts w:cs="Calibri"/>
                <w:color w:val="auto"/>
                <w:sz w:val="20"/>
                <w:szCs w:val="20"/>
              </w:rPr>
            </w:pPr>
            <w:r w:rsidRPr="001F2C64">
              <w:rPr>
                <w:rFonts w:cs="Calibri"/>
                <w:color w:val="auto"/>
                <w:sz w:val="20"/>
                <w:szCs w:val="20"/>
              </w:rPr>
              <w:t xml:space="preserve">Prepare logical and coherent reports for the benefit of surveyors, other professions and clients  </w:t>
            </w:r>
          </w:p>
        </w:tc>
        <w:tc>
          <w:tcPr>
            <w:tcW w:w="1984" w:type="dxa"/>
            <w:tcBorders>
              <w:top w:val="dotted" w:sz="4" w:space="0" w:color="auto"/>
              <w:bottom w:val="dotted" w:sz="4" w:space="0" w:color="auto"/>
              <w:right w:val="dotted" w:sz="4" w:space="0" w:color="auto"/>
            </w:tcBorders>
          </w:tcPr>
          <w:p w:rsidR="00E54050" w:rsidRPr="001F2C64" w:rsidRDefault="00E54050" w:rsidP="00890B06">
            <w:pPr>
              <w:spacing w:after="60"/>
              <w:rPr>
                <w:rFonts w:cs="Calibri"/>
                <w:color w:val="auto"/>
                <w:sz w:val="20"/>
                <w:szCs w:val="20"/>
              </w:rPr>
            </w:pPr>
          </w:p>
        </w:tc>
        <w:tc>
          <w:tcPr>
            <w:tcW w:w="1985" w:type="dxa"/>
            <w:tcBorders>
              <w:top w:val="dotted" w:sz="4" w:space="0" w:color="auto"/>
              <w:left w:val="dotted" w:sz="4" w:space="0" w:color="auto"/>
              <w:bottom w:val="dotted" w:sz="4" w:space="0" w:color="auto"/>
            </w:tcBorders>
          </w:tcPr>
          <w:p w:rsidR="00E54050" w:rsidRPr="001F2C64" w:rsidRDefault="00E54050" w:rsidP="00890B06">
            <w:pPr>
              <w:spacing w:after="60"/>
              <w:rPr>
                <w:rFonts w:cs="Calibri"/>
                <w:color w:val="auto"/>
                <w:sz w:val="20"/>
                <w:szCs w:val="20"/>
              </w:rPr>
            </w:pPr>
          </w:p>
        </w:tc>
        <w:tc>
          <w:tcPr>
            <w:tcW w:w="3544" w:type="dxa"/>
            <w:tcBorders>
              <w:top w:val="single" w:sz="2" w:space="0" w:color="auto"/>
              <w:bottom w:val="dotted" w:sz="4" w:space="0" w:color="auto"/>
            </w:tcBorders>
          </w:tcPr>
          <w:p w:rsidR="00E54050" w:rsidRPr="001F2C64" w:rsidRDefault="00E54050" w:rsidP="00890B06">
            <w:pPr>
              <w:spacing w:after="60"/>
              <w:rPr>
                <w:rFonts w:cs="Calibri"/>
                <w:color w:val="auto"/>
                <w:sz w:val="20"/>
                <w:szCs w:val="20"/>
              </w:rPr>
            </w:pPr>
          </w:p>
        </w:tc>
        <w:tc>
          <w:tcPr>
            <w:tcW w:w="3402" w:type="dxa"/>
            <w:tcBorders>
              <w:top w:val="single" w:sz="2" w:space="0" w:color="auto"/>
              <w:bottom w:val="dotted" w:sz="4" w:space="0" w:color="auto"/>
              <w:right w:val="single" w:sz="4" w:space="0" w:color="auto"/>
            </w:tcBorders>
          </w:tcPr>
          <w:p w:rsidR="00E54050" w:rsidRPr="001F2C64" w:rsidRDefault="00E54050" w:rsidP="00890B06">
            <w:pPr>
              <w:spacing w:after="60"/>
              <w:rPr>
                <w:rFonts w:cs="Calibri"/>
                <w:color w:val="auto"/>
                <w:sz w:val="20"/>
                <w:szCs w:val="20"/>
              </w:rPr>
            </w:pPr>
          </w:p>
        </w:tc>
      </w:tr>
      <w:tr w:rsidR="00E54050" w:rsidRPr="001F2C64" w:rsidTr="009372ED">
        <w:tblPrEx>
          <w:tblBorders>
            <w:bottom w:val="single" w:sz="18" w:space="0" w:color="auto"/>
          </w:tblBorders>
        </w:tblPrEx>
        <w:trPr>
          <w:trHeight w:val="504"/>
        </w:trPr>
        <w:tc>
          <w:tcPr>
            <w:tcW w:w="4253" w:type="dxa"/>
            <w:tcBorders>
              <w:top w:val="single" w:sz="4" w:space="0" w:color="auto"/>
              <w:left w:val="single" w:sz="2" w:space="0" w:color="auto"/>
              <w:bottom w:val="single" w:sz="4" w:space="0" w:color="auto"/>
            </w:tcBorders>
          </w:tcPr>
          <w:p w:rsidR="00E54050" w:rsidRPr="001F2C64" w:rsidRDefault="00E54050" w:rsidP="00890B06">
            <w:pPr>
              <w:spacing w:after="60"/>
              <w:rPr>
                <w:rFonts w:cs="Calibri"/>
                <w:b/>
                <w:color w:val="auto"/>
                <w:sz w:val="20"/>
                <w:szCs w:val="20"/>
                <w:u w:val="single"/>
              </w:rPr>
            </w:pPr>
            <w:r w:rsidRPr="001F2C64">
              <w:rPr>
                <w:rFonts w:cs="Calibri"/>
                <w:b/>
                <w:bCs/>
                <w:color w:val="auto"/>
                <w:sz w:val="20"/>
                <w:szCs w:val="20"/>
                <w:u w:val="single"/>
              </w:rPr>
              <w:t>S 5.4 Certify data</w:t>
            </w:r>
            <w:r w:rsidRPr="001F2C64">
              <w:rPr>
                <w:rFonts w:cs="Calibri"/>
                <w:b/>
                <w:color w:val="auto"/>
                <w:sz w:val="20"/>
                <w:szCs w:val="20"/>
                <w:u w:val="single"/>
              </w:rPr>
              <w:t xml:space="preserve"> </w:t>
            </w:r>
          </w:p>
          <w:p w:rsidR="00E54050" w:rsidRPr="001F2C64" w:rsidRDefault="00E54050" w:rsidP="00890B06">
            <w:pPr>
              <w:spacing w:after="60"/>
              <w:rPr>
                <w:rFonts w:cs="Calibri"/>
                <w:color w:val="auto"/>
                <w:sz w:val="20"/>
                <w:szCs w:val="20"/>
              </w:rPr>
            </w:pPr>
            <w:r w:rsidRPr="001F2C64">
              <w:rPr>
                <w:rFonts w:cs="Calibri"/>
                <w:color w:val="auto"/>
                <w:sz w:val="20"/>
                <w:szCs w:val="20"/>
              </w:rPr>
              <w:t>Applicants will need to demonstrate that they are able to:</w:t>
            </w:r>
          </w:p>
          <w:p w:rsidR="00E54050" w:rsidRDefault="00E54050" w:rsidP="00AA0882">
            <w:pPr>
              <w:numPr>
                <w:ilvl w:val="0"/>
                <w:numId w:val="15"/>
              </w:numPr>
              <w:tabs>
                <w:tab w:val="clear" w:pos="720"/>
                <w:tab w:val="num" w:pos="207"/>
              </w:tabs>
              <w:spacing w:after="60"/>
              <w:ind w:left="207" w:hanging="142"/>
              <w:rPr>
                <w:rFonts w:cs="Calibri"/>
                <w:color w:val="auto"/>
                <w:sz w:val="20"/>
                <w:szCs w:val="20"/>
              </w:rPr>
            </w:pPr>
            <w:r w:rsidRPr="001F2C64">
              <w:rPr>
                <w:rFonts w:cs="Calibri"/>
                <w:color w:val="auto"/>
                <w:sz w:val="20"/>
                <w:szCs w:val="20"/>
              </w:rPr>
              <w:t xml:space="preserve">Write certificates that are accurate and limited to areas of their professional competence  </w:t>
            </w:r>
          </w:p>
          <w:p w:rsidR="00677B25" w:rsidRPr="00D56D97" w:rsidRDefault="00677B25" w:rsidP="00677B25">
            <w:pPr>
              <w:spacing w:after="60"/>
              <w:rPr>
                <w:rFonts w:cs="Calibri"/>
                <w:i/>
                <w:color w:val="002060"/>
                <w:sz w:val="20"/>
                <w:szCs w:val="20"/>
              </w:rPr>
            </w:pPr>
            <w:r w:rsidRPr="00D56D97">
              <w:rPr>
                <w:rFonts w:cs="Calibri"/>
                <w:i/>
                <w:color w:val="002060"/>
                <w:sz w:val="20"/>
                <w:szCs w:val="20"/>
              </w:rPr>
              <w:t>When called upon will be able to:</w:t>
            </w:r>
          </w:p>
          <w:p w:rsidR="00677B25" w:rsidRPr="00D56D97" w:rsidRDefault="00677B25" w:rsidP="00677B25">
            <w:pPr>
              <w:numPr>
                <w:ilvl w:val="0"/>
                <w:numId w:val="33"/>
              </w:numPr>
              <w:spacing w:after="60"/>
              <w:rPr>
                <w:rFonts w:cs="Calibri"/>
                <w:i/>
                <w:color w:val="002060"/>
                <w:sz w:val="20"/>
                <w:szCs w:val="20"/>
              </w:rPr>
            </w:pPr>
            <w:r w:rsidRPr="00D56D97">
              <w:rPr>
                <w:rFonts w:cs="Calibri"/>
                <w:i/>
                <w:color w:val="002060"/>
                <w:sz w:val="20"/>
                <w:szCs w:val="20"/>
              </w:rPr>
              <w:t>Understand and explain the accuracy and reliability of data to be certified.</w:t>
            </w:r>
          </w:p>
          <w:p w:rsidR="00677B25" w:rsidRPr="00D56D97" w:rsidRDefault="00677B25" w:rsidP="00677B25">
            <w:pPr>
              <w:numPr>
                <w:ilvl w:val="0"/>
                <w:numId w:val="33"/>
              </w:numPr>
              <w:spacing w:after="60"/>
              <w:rPr>
                <w:rFonts w:cs="Calibri"/>
                <w:i/>
                <w:color w:val="002060"/>
                <w:sz w:val="20"/>
                <w:szCs w:val="20"/>
              </w:rPr>
            </w:pPr>
            <w:r w:rsidRPr="00D56D97">
              <w:rPr>
                <w:rFonts w:cs="Calibri"/>
                <w:i/>
                <w:color w:val="002060"/>
                <w:sz w:val="20"/>
                <w:szCs w:val="20"/>
              </w:rPr>
              <w:t>Understand and explain the responsibilities of data certification.</w:t>
            </w:r>
          </w:p>
          <w:p w:rsidR="00677B25" w:rsidRDefault="00677B25" w:rsidP="00677B25">
            <w:pPr>
              <w:numPr>
                <w:ilvl w:val="0"/>
                <w:numId w:val="33"/>
              </w:numPr>
              <w:spacing w:after="60"/>
              <w:rPr>
                <w:rFonts w:cs="Calibri"/>
                <w:i/>
                <w:color w:val="002060"/>
                <w:sz w:val="20"/>
                <w:szCs w:val="20"/>
              </w:rPr>
            </w:pPr>
            <w:r w:rsidRPr="00D56D97">
              <w:rPr>
                <w:rFonts w:cs="Calibri"/>
                <w:i/>
                <w:color w:val="002060"/>
                <w:sz w:val="20"/>
                <w:szCs w:val="20"/>
              </w:rPr>
              <w:t>Apply effective validation procedures.</w:t>
            </w:r>
          </w:p>
          <w:p w:rsidR="00677B25" w:rsidRPr="009372ED" w:rsidRDefault="009372ED" w:rsidP="00677B25">
            <w:pPr>
              <w:numPr>
                <w:ilvl w:val="0"/>
                <w:numId w:val="33"/>
              </w:numPr>
              <w:spacing w:after="60"/>
              <w:rPr>
                <w:rFonts w:cs="Calibri"/>
                <w:i/>
                <w:color w:val="002060"/>
                <w:sz w:val="20"/>
                <w:szCs w:val="20"/>
              </w:rPr>
            </w:pPr>
            <w:r w:rsidRPr="00D56D97">
              <w:rPr>
                <w:rFonts w:cs="Calibri"/>
                <w:i/>
                <w:color w:val="002060"/>
                <w:sz w:val="20"/>
                <w:szCs w:val="20"/>
              </w:rPr>
              <w:t>Effectively identify and manage risk associated with certification</w:t>
            </w:r>
          </w:p>
        </w:tc>
        <w:tc>
          <w:tcPr>
            <w:tcW w:w="1984" w:type="dxa"/>
            <w:tcBorders>
              <w:top w:val="single" w:sz="4" w:space="0" w:color="auto"/>
              <w:bottom w:val="single" w:sz="4" w:space="0" w:color="auto"/>
              <w:right w:val="dotted" w:sz="4" w:space="0" w:color="auto"/>
            </w:tcBorders>
          </w:tcPr>
          <w:p w:rsidR="00E54050" w:rsidRPr="001F2C64" w:rsidRDefault="00E54050" w:rsidP="00890B06">
            <w:pPr>
              <w:spacing w:after="60"/>
              <w:rPr>
                <w:rFonts w:cs="Calibri"/>
                <w:color w:val="auto"/>
                <w:sz w:val="20"/>
                <w:szCs w:val="20"/>
              </w:rPr>
            </w:pPr>
          </w:p>
        </w:tc>
        <w:tc>
          <w:tcPr>
            <w:tcW w:w="1985" w:type="dxa"/>
            <w:tcBorders>
              <w:top w:val="single" w:sz="4" w:space="0" w:color="auto"/>
              <w:left w:val="dotted" w:sz="4" w:space="0" w:color="auto"/>
              <w:bottom w:val="single" w:sz="4" w:space="0" w:color="auto"/>
            </w:tcBorders>
          </w:tcPr>
          <w:p w:rsidR="00E54050" w:rsidRPr="001F2C64" w:rsidRDefault="00E54050" w:rsidP="00890B06">
            <w:pPr>
              <w:spacing w:after="60"/>
              <w:rPr>
                <w:rFonts w:cs="Calibri"/>
                <w:color w:val="auto"/>
                <w:sz w:val="20"/>
                <w:szCs w:val="20"/>
              </w:rPr>
            </w:pPr>
          </w:p>
        </w:tc>
        <w:tc>
          <w:tcPr>
            <w:tcW w:w="3544" w:type="dxa"/>
            <w:tcBorders>
              <w:top w:val="single" w:sz="4" w:space="0" w:color="auto"/>
              <w:bottom w:val="single" w:sz="4" w:space="0" w:color="auto"/>
            </w:tcBorders>
          </w:tcPr>
          <w:p w:rsidR="00E54050" w:rsidRPr="001F2C64" w:rsidRDefault="00E54050" w:rsidP="00890B06">
            <w:pPr>
              <w:spacing w:after="60"/>
              <w:rPr>
                <w:rFonts w:cs="Calibri"/>
                <w:color w:val="auto"/>
                <w:sz w:val="20"/>
                <w:szCs w:val="20"/>
              </w:rPr>
            </w:pPr>
          </w:p>
        </w:tc>
        <w:tc>
          <w:tcPr>
            <w:tcW w:w="3402" w:type="dxa"/>
            <w:tcBorders>
              <w:top w:val="single" w:sz="4" w:space="0" w:color="auto"/>
              <w:bottom w:val="single" w:sz="4" w:space="0" w:color="auto"/>
              <w:right w:val="single" w:sz="4" w:space="0" w:color="auto"/>
            </w:tcBorders>
          </w:tcPr>
          <w:p w:rsidR="00E54050" w:rsidRPr="001F2C64" w:rsidRDefault="00E54050" w:rsidP="00890B06">
            <w:pPr>
              <w:spacing w:after="60"/>
              <w:rPr>
                <w:rFonts w:cs="Calibri"/>
                <w:color w:val="auto"/>
                <w:sz w:val="20"/>
                <w:szCs w:val="20"/>
              </w:rPr>
            </w:pPr>
          </w:p>
        </w:tc>
      </w:tr>
      <w:tr w:rsidR="00E54050" w:rsidRPr="001F2C64" w:rsidTr="00E54050">
        <w:tblPrEx>
          <w:tblBorders>
            <w:bottom w:val="single" w:sz="18" w:space="0" w:color="auto"/>
          </w:tblBorders>
        </w:tblPrEx>
        <w:trPr>
          <w:trHeight w:val="945"/>
        </w:trPr>
        <w:tc>
          <w:tcPr>
            <w:tcW w:w="4253" w:type="dxa"/>
            <w:tcBorders>
              <w:top w:val="single" w:sz="4" w:space="0" w:color="auto"/>
              <w:left w:val="single" w:sz="2" w:space="0" w:color="auto"/>
              <w:bottom w:val="single" w:sz="18" w:space="0" w:color="auto"/>
            </w:tcBorders>
          </w:tcPr>
          <w:p w:rsidR="00E54050" w:rsidRPr="001F2C64" w:rsidRDefault="00E54050" w:rsidP="00890B06">
            <w:pPr>
              <w:spacing w:after="60"/>
              <w:rPr>
                <w:rFonts w:cs="Calibri"/>
                <w:color w:val="auto"/>
                <w:sz w:val="20"/>
                <w:szCs w:val="20"/>
              </w:rPr>
            </w:pPr>
            <w:r w:rsidRPr="001F2C64">
              <w:rPr>
                <w:rFonts w:cs="Calibri"/>
                <w:b/>
                <w:bCs/>
                <w:color w:val="auto"/>
                <w:sz w:val="20"/>
                <w:szCs w:val="20"/>
                <w:u w:val="single"/>
              </w:rPr>
              <w:t>S 5.5 Provide advisory services</w:t>
            </w:r>
            <w:r w:rsidRPr="001F2C64">
              <w:rPr>
                <w:rFonts w:cs="Calibri"/>
                <w:color w:val="auto"/>
                <w:sz w:val="20"/>
                <w:szCs w:val="20"/>
              </w:rPr>
              <w:t xml:space="preserve"> Applicants will need to demonstrate that they are able to:</w:t>
            </w:r>
          </w:p>
          <w:p w:rsidR="00E54050" w:rsidRPr="001F2C64" w:rsidRDefault="00E54050" w:rsidP="00AA0882">
            <w:pPr>
              <w:numPr>
                <w:ilvl w:val="0"/>
                <w:numId w:val="16"/>
              </w:numPr>
              <w:tabs>
                <w:tab w:val="clear" w:pos="720"/>
                <w:tab w:val="num" w:pos="207"/>
              </w:tabs>
              <w:spacing w:after="60"/>
              <w:ind w:left="207" w:hanging="142"/>
              <w:rPr>
                <w:rFonts w:cs="Calibri"/>
                <w:color w:val="auto"/>
                <w:sz w:val="20"/>
                <w:szCs w:val="20"/>
              </w:rPr>
            </w:pPr>
            <w:r w:rsidRPr="001F2C64">
              <w:rPr>
                <w:rFonts w:cs="Calibri"/>
                <w:color w:val="auto"/>
                <w:sz w:val="20"/>
                <w:szCs w:val="20"/>
              </w:rPr>
              <w:lastRenderedPageBreak/>
              <w:t>Provide sound advice to clients and fellow professionals on surveying and land management matters at an appropriate level of detail.</w:t>
            </w:r>
          </w:p>
        </w:tc>
        <w:tc>
          <w:tcPr>
            <w:tcW w:w="1984" w:type="dxa"/>
            <w:tcBorders>
              <w:top w:val="single" w:sz="4" w:space="0" w:color="auto"/>
              <w:bottom w:val="single" w:sz="18" w:space="0" w:color="auto"/>
              <w:right w:val="dotted" w:sz="4" w:space="0" w:color="auto"/>
            </w:tcBorders>
          </w:tcPr>
          <w:p w:rsidR="00E54050" w:rsidRPr="001F2C64" w:rsidRDefault="00E54050" w:rsidP="00890B06">
            <w:pPr>
              <w:spacing w:after="60"/>
              <w:rPr>
                <w:rFonts w:cs="Calibri"/>
                <w:color w:val="auto"/>
                <w:sz w:val="20"/>
                <w:szCs w:val="20"/>
              </w:rPr>
            </w:pPr>
          </w:p>
        </w:tc>
        <w:tc>
          <w:tcPr>
            <w:tcW w:w="1985" w:type="dxa"/>
            <w:tcBorders>
              <w:top w:val="single" w:sz="4" w:space="0" w:color="auto"/>
              <w:left w:val="dotted" w:sz="4" w:space="0" w:color="auto"/>
              <w:bottom w:val="single" w:sz="18" w:space="0" w:color="auto"/>
            </w:tcBorders>
          </w:tcPr>
          <w:p w:rsidR="00E54050" w:rsidRPr="001F2C64" w:rsidRDefault="00E54050" w:rsidP="00890B06">
            <w:pPr>
              <w:spacing w:after="60"/>
              <w:rPr>
                <w:rFonts w:cs="Calibri"/>
                <w:color w:val="auto"/>
                <w:sz w:val="20"/>
                <w:szCs w:val="20"/>
              </w:rPr>
            </w:pPr>
          </w:p>
        </w:tc>
        <w:tc>
          <w:tcPr>
            <w:tcW w:w="3544" w:type="dxa"/>
            <w:tcBorders>
              <w:top w:val="single" w:sz="4" w:space="0" w:color="auto"/>
              <w:bottom w:val="single" w:sz="18" w:space="0" w:color="auto"/>
            </w:tcBorders>
          </w:tcPr>
          <w:p w:rsidR="00E54050" w:rsidRPr="001F2C64" w:rsidRDefault="00E54050" w:rsidP="00890B06">
            <w:pPr>
              <w:spacing w:after="60"/>
              <w:rPr>
                <w:rFonts w:cs="Calibri"/>
                <w:color w:val="auto"/>
                <w:sz w:val="20"/>
                <w:szCs w:val="20"/>
              </w:rPr>
            </w:pPr>
          </w:p>
        </w:tc>
        <w:tc>
          <w:tcPr>
            <w:tcW w:w="3402" w:type="dxa"/>
            <w:tcBorders>
              <w:top w:val="single" w:sz="4" w:space="0" w:color="auto"/>
              <w:bottom w:val="single" w:sz="18" w:space="0" w:color="auto"/>
              <w:right w:val="single" w:sz="4" w:space="0" w:color="auto"/>
            </w:tcBorders>
          </w:tcPr>
          <w:p w:rsidR="00E54050" w:rsidRPr="001F2C64" w:rsidRDefault="00E54050" w:rsidP="00890B06">
            <w:pPr>
              <w:spacing w:after="60"/>
              <w:rPr>
                <w:rFonts w:cs="Calibri"/>
                <w:color w:val="auto"/>
                <w:sz w:val="20"/>
                <w:szCs w:val="20"/>
              </w:rPr>
            </w:pPr>
          </w:p>
        </w:tc>
      </w:tr>
    </w:tbl>
    <w:p w:rsidR="00686A65" w:rsidRDefault="00686A65" w:rsidP="00686A65">
      <w:pPr>
        <w:pStyle w:val="Subtitle"/>
        <w:rPr>
          <w:rFonts w:ascii="Calibri" w:hAnsi="Calibri" w:cs="Calibri"/>
          <w:b/>
          <w:i/>
        </w:rPr>
      </w:pPr>
      <w:r w:rsidRPr="00A36BEE">
        <w:rPr>
          <w:rFonts w:ascii="Calibri" w:hAnsi="Calibri" w:cs="Calibri"/>
          <w:b/>
          <w:i/>
        </w:rPr>
        <w:lastRenderedPageBreak/>
        <w:t>Unit 6: Survey Control</w:t>
      </w:r>
    </w:p>
    <w:p w:rsidR="00686A65" w:rsidRPr="003F5FB6" w:rsidRDefault="00686A65" w:rsidP="00686A65">
      <w:pPr>
        <w:pStyle w:val="Subtitle"/>
        <w:rPr>
          <w:rFonts w:cs="Calibri"/>
          <w:sz w:val="12"/>
          <w:szCs w:val="12"/>
        </w:rPr>
      </w:pPr>
      <w:r>
        <w:rPr>
          <w:sz w:val="28"/>
          <w:szCs w:val="28"/>
        </w:rPr>
        <w:tab/>
      </w:r>
      <w:r>
        <w:rPr>
          <w:sz w:val="28"/>
          <w:szCs w:val="28"/>
        </w:rPr>
        <w:tab/>
      </w:r>
    </w:p>
    <w:tbl>
      <w:tblPr>
        <w:tblpPr w:leftFromText="180" w:rightFromText="180" w:vertAnchor="text" w:tblpX="108" w:tblpY="1"/>
        <w:tblOverlap w:val="never"/>
        <w:tblW w:w="15168" w:type="dxa"/>
        <w:tblBorders>
          <w:top w:val="single" w:sz="18" w:space="0" w:color="auto"/>
          <w:bottom w:val="single" w:sz="4" w:space="0" w:color="auto"/>
          <w:insideH w:val="single" w:sz="4" w:space="0" w:color="auto"/>
          <w:insideV w:val="single" w:sz="4" w:space="0" w:color="auto"/>
        </w:tblBorders>
        <w:tblLayout w:type="fixed"/>
        <w:tblCellMar>
          <w:top w:w="113" w:type="dxa"/>
          <w:bottom w:w="57" w:type="dxa"/>
        </w:tblCellMar>
        <w:tblLook w:val="01E0" w:firstRow="1" w:lastRow="1" w:firstColumn="1" w:lastColumn="1" w:noHBand="0" w:noVBand="0"/>
      </w:tblPr>
      <w:tblGrid>
        <w:gridCol w:w="4253"/>
        <w:gridCol w:w="1984"/>
        <w:gridCol w:w="1985"/>
        <w:gridCol w:w="3544"/>
        <w:gridCol w:w="3402"/>
      </w:tblGrid>
      <w:tr w:rsidR="00E54050" w:rsidRPr="00A36BEE" w:rsidTr="00602755">
        <w:tc>
          <w:tcPr>
            <w:tcW w:w="4253" w:type="dxa"/>
            <w:tcBorders>
              <w:top w:val="single" w:sz="18" w:space="0" w:color="auto"/>
              <w:left w:val="single" w:sz="2" w:space="0" w:color="auto"/>
            </w:tcBorders>
          </w:tcPr>
          <w:p w:rsidR="00E54050" w:rsidRPr="00F8456C" w:rsidRDefault="00E54050" w:rsidP="00602755">
            <w:pPr>
              <w:jc w:val="center"/>
              <w:rPr>
                <w:rFonts w:cs="Calibri"/>
                <w:b/>
                <w:bCs/>
                <w:sz w:val="20"/>
                <w:szCs w:val="20"/>
              </w:rPr>
            </w:pPr>
            <w:r>
              <w:rPr>
                <w:rFonts w:cs="Calibri"/>
                <w:b/>
                <w:bCs/>
                <w:sz w:val="20"/>
                <w:szCs w:val="20"/>
              </w:rPr>
              <w:t xml:space="preserve">Elements / </w:t>
            </w:r>
            <w:r w:rsidRPr="00F8456C">
              <w:rPr>
                <w:rFonts w:cs="Calibri"/>
                <w:b/>
                <w:bCs/>
                <w:sz w:val="20"/>
                <w:szCs w:val="20"/>
              </w:rPr>
              <w:t>Descriptors</w:t>
            </w:r>
          </w:p>
        </w:tc>
        <w:tc>
          <w:tcPr>
            <w:tcW w:w="1984" w:type="dxa"/>
            <w:tcBorders>
              <w:right w:val="dotted" w:sz="4" w:space="0" w:color="auto"/>
            </w:tcBorders>
          </w:tcPr>
          <w:p w:rsidR="00E54050" w:rsidRPr="001F2C64" w:rsidRDefault="00E54050" w:rsidP="00602755">
            <w:pPr>
              <w:jc w:val="center"/>
              <w:rPr>
                <w:rFonts w:cs="Calibri"/>
                <w:b/>
                <w:bCs/>
                <w:color w:val="auto"/>
                <w:sz w:val="20"/>
                <w:szCs w:val="20"/>
              </w:rPr>
            </w:pPr>
            <w:r w:rsidRPr="001F2C64">
              <w:rPr>
                <w:rFonts w:cs="Calibri"/>
                <w:b/>
                <w:bCs/>
                <w:color w:val="auto"/>
                <w:sz w:val="20"/>
                <w:szCs w:val="20"/>
              </w:rPr>
              <w:t>Evidence</w:t>
            </w:r>
          </w:p>
        </w:tc>
        <w:tc>
          <w:tcPr>
            <w:tcW w:w="1985" w:type="dxa"/>
            <w:tcBorders>
              <w:left w:val="dotted" w:sz="4" w:space="0" w:color="auto"/>
            </w:tcBorders>
          </w:tcPr>
          <w:p w:rsidR="00E54050" w:rsidRPr="001F2C64" w:rsidRDefault="00E54050" w:rsidP="00602755">
            <w:pPr>
              <w:jc w:val="center"/>
              <w:rPr>
                <w:rFonts w:cs="Calibri"/>
                <w:b/>
                <w:bCs/>
                <w:color w:val="auto"/>
                <w:sz w:val="20"/>
                <w:szCs w:val="20"/>
              </w:rPr>
            </w:pPr>
            <w:r w:rsidRPr="001F2C64">
              <w:rPr>
                <w:rFonts w:cs="Calibri"/>
                <w:b/>
                <w:bCs/>
                <w:color w:val="auto"/>
                <w:sz w:val="20"/>
                <w:szCs w:val="20"/>
              </w:rPr>
              <w:t>Documents</w:t>
            </w:r>
          </w:p>
        </w:tc>
        <w:tc>
          <w:tcPr>
            <w:tcW w:w="3544" w:type="dxa"/>
          </w:tcPr>
          <w:p w:rsidR="00E54050" w:rsidRPr="00F8456C" w:rsidRDefault="00E54050" w:rsidP="00602755">
            <w:pPr>
              <w:jc w:val="center"/>
              <w:rPr>
                <w:rFonts w:cs="Calibri"/>
                <w:b/>
                <w:bCs/>
                <w:sz w:val="20"/>
                <w:szCs w:val="20"/>
              </w:rPr>
            </w:pPr>
            <w:r>
              <w:rPr>
                <w:rFonts w:cs="Calibri"/>
                <w:b/>
                <w:bCs/>
                <w:sz w:val="20"/>
                <w:szCs w:val="20"/>
              </w:rPr>
              <w:t>Graduates Comments</w:t>
            </w:r>
          </w:p>
        </w:tc>
        <w:tc>
          <w:tcPr>
            <w:tcW w:w="3402" w:type="dxa"/>
            <w:tcBorders>
              <w:top w:val="single" w:sz="18" w:space="0" w:color="auto"/>
              <w:bottom w:val="single" w:sz="4" w:space="0" w:color="auto"/>
              <w:right w:val="single" w:sz="4" w:space="0" w:color="auto"/>
            </w:tcBorders>
          </w:tcPr>
          <w:p w:rsidR="00E54050" w:rsidRPr="009F0BB4" w:rsidRDefault="00E54050" w:rsidP="00602755">
            <w:pPr>
              <w:jc w:val="center"/>
              <w:rPr>
                <w:rFonts w:cs="Calibri"/>
                <w:b/>
                <w:bCs/>
                <w:color w:val="auto"/>
                <w:sz w:val="20"/>
                <w:szCs w:val="20"/>
              </w:rPr>
            </w:pPr>
            <w:r w:rsidRPr="009F0BB4">
              <w:rPr>
                <w:rFonts w:cs="Calibri"/>
                <w:b/>
                <w:bCs/>
                <w:color w:val="auto"/>
                <w:sz w:val="20"/>
                <w:szCs w:val="20"/>
              </w:rPr>
              <w:t>Assessors Comments</w:t>
            </w:r>
          </w:p>
        </w:tc>
      </w:tr>
      <w:tr w:rsidR="00E54050" w:rsidRPr="00A36BEE" w:rsidTr="00602755">
        <w:tblPrEx>
          <w:tblBorders>
            <w:bottom w:val="single" w:sz="18" w:space="0" w:color="auto"/>
          </w:tblBorders>
        </w:tblPrEx>
        <w:trPr>
          <w:trHeight w:val="660"/>
        </w:trPr>
        <w:tc>
          <w:tcPr>
            <w:tcW w:w="4253" w:type="dxa"/>
            <w:tcBorders>
              <w:top w:val="single" w:sz="4" w:space="0" w:color="auto"/>
              <w:left w:val="single" w:sz="2" w:space="0" w:color="auto"/>
              <w:bottom w:val="dotted" w:sz="4" w:space="0" w:color="auto"/>
            </w:tcBorders>
          </w:tcPr>
          <w:p w:rsidR="00E54050" w:rsidRPr="00317C9E" w:rsidRDefault="00E54050" w:rsidP="00602755">
            <w:pPr>
              <w:pStyle w:val="Descriptor"/>
              <w:numPr>
                <w:ilvl w:val="0"/>
                <w:numId w:val="0"/>
              </w:numPr>
              <w:rPr>
                <w:rFonts w:ascii="Verdana" w:hAnsi="Verdana" w:cs="Calibri"/>
                <w:b/>
                <w:sz w:val="20"/>
                <w:szCs w:val="20"/>
                <w:u w:val="single"/>
              </w:rPr>
            </w:pPr>
            <w:r w:rsidRPr="00317C9E">
              <w:rPr>
                <w:rFonts w:ascii="Verdana" w:hAnsi="Verdana" w:cs="Calibri"/>
                <w:b/>
                <w:sz w:val="20"/>
                <w:szCs w:val="20"/>
                <w:u w:val="single"/>
              </w:rPr>
              <w:t xml:space="preserve">S 6.1 Use geodetic reference systems </w:t>
            </w:r>
          </w:p>
          <w:p w:rsidR="00E54050" w:rsidRPr="00F8456C" w:rsidRDefault="00E54050" w:rsidP="00602755">
            <w:pPr>
              <w:pStyle w:val="Descriptor"/>
              <w:numPr>
                <w:ilvl w:val="0"/>
                <w:numId w:val="0"/>
              </w:numPr>
              <w:rPr>
                <w:rFonts w:ascii="Verdana" w:hAnsi="Verdana" w:cs="Calibri"/>
                <w:sz w:val="20"/>
                <w:szCs w:val="20"/>
              </w:rPr>
            </w:pPr>
            <w:r w:rsidRPr="00F8456C">
              <w:rPr>
                <w:rFonts w:ascii="Verdana" w:hAnsi="Verdana" w:cs="Calibri"/>
                <w:sz w:val="20"/>
                <w:szCs w:val="20"/>
              </w:rPr>
              <w:t>Applicants will need to demonstrate that they are able to:</w:t>
            </w:r>
          </w:p>
          <w:p w:rsidR="00E54050" w:rsidRPr="00F8456C" w:rsidRDefault="00E54050" w:rsidP="00602755">
            <w:pPr>
              <w:pStyle w:val="Descriptor"/>
              <w:numPr>
                <w:ilvl w:val="0"/>
                <w:numId w:val="19"/>
              </w:numPr>
              <w:tabs>
                <w:tab w:val="clear" w:pos="1080"/>
                <w:tab w:val="num" w:pos="348"/>
              </w:tabs>
              <w:ind w:left="348" w:hanging="141"/>
              <w:rPr>
                <w:rFonts w:ascii="Verdana" w:hAnsi="Verdana" w:cs="Calibri"/>
                <w:sz w:val="20"/>
                <w:szCs w:val="20"/>
              </w:rPr>
            </w:pPr>
            <w:r w:rsidRPr="00F8456C">
              <w:rPr>
                <w:rFonts w:ascii="Verdana" w:hAnsi="Verdana" w:cs="Calibri"/>
                <w:sz w:val="20"/>
                <w:szCs w:val="20"/>
                <w:lang w:eastAsia="en-AU"/>
              </w:rPr>
              <w:t>Use appropriate geodetic datums and map projections</w:t>
            </w:r>
          </w:p>
        </w:tc>
        <w:tc>
          <w:tcPr>
            <w:tcW w:w="1984" w:type="dxa"/>
            <w:tcBorders>
              <w:top w:val="single" w:sz="4" w:space="0" w:color="auto"/>
              <w:bottom w:val="dotted" w:sz="4" w:space="0" w:color="auto"/>
              <w:right w:val="dotted" w:sz="4" w:space="0" w:color="auto"/>
            </w:tcBorders>
          </w:tcPr>
          <w:p w:rsidR="00E54050" w:rsidRPr="00B905BF" w:rsidRDefault="00E54050" w:rsidP="00602755">
            <w:pPr>
              <w:autoSpaceDE w:val="0"/>
              <w:autoSpaceDN w:val="0"/>
              <w:adjustRightInd w:val="0"/>
              <w:spacing w:after="60"/>
              <w:rPr>
                <w:rFonts w:cs="Calibri"/>
                <w:color w:val="FF0000"/>
                <w:sz w:val="20"/>
                <w:szCs w:val="20"/>
              </w:rPr>
            </w:pPr>
          </w:p>
        </w:tc>
        <w:tc>
          <w:tcPr>
            <w:tcW w:w="1985" w:type="dxa"/>
            <w:tcBorders>
              <w:top w:val="single" w:sz="4" w:space="0" w:color="auto"/>
              <w:left w:val="dotted" w:sz="4" w:space="0" w:color="auto"/>
              <w:bottom w:val="dotted" w:sz="4" w:space="0" w:color="auto"/>
            </w:tcBorders>
          </w:tcPr>
          <w:p w:rsidR="00E54050" w:rsidRPr="00B905BF" w:rsidRDefault="00E54050" w:rsidP="00602755">
            <w:pPr>
              <w:autoSpaceDE w:val="0"/>
              <w:autoSpaceDN w:val="0"/>
              <w:adjustRightInd w:val="0"/>
              <w:spacing w:after="60"/>
              <w:rPr>
                <w:rFonts w:cs="Calibri"/>
                <w:color w:val="FF0000"/>
                <w:sz w:val="20"/>
                <w:szCs w:val="20"/>
              </w:rPr>
            </w:pPr>
          </w:p>
        </w:tc>
        <w:tc>
          <w:tcPr>
            <w:tcW w:w="3544" w:type="dxa"/>
            <w:tcBorders>
              <w:top w:val="single" w:sz="4" w:space="0" w:color="auto"/>
              <w:bottom w:val="dotted" w:sz="4" w:space="0" w:color="auto"/>
            </w:tcBorders>
          </w:tcPr>
          <w:p w:rsidR="00E54050" w:rsidRPr="00B905BF" w:rsidRDefault="00E54050" w:rsidP="00602755">
            <w:pPr>
              <w:autoSpaceDE w:val="0"/>
              <w:autoSpaceDN w:val="0"/>
              <w:adjustRightInd w:val="0"/>
              <w:spacing w:after="60"/>
              <w:rPr>
                <w:rFonts w:cs="Calibri"/>
                <w:color w:val="FF0000"/>
                <w:sz w:val="20"/>
                <w:szCs w:val="20"/>
              </w:rPr>
            </w:pPr>
          </w:p>
        </w:tc>
        <w:tc>
          <w:tcPr>
            <w:tcW w:w="3402" w:type="dxa"/>
            <w:tcBorders>
              <w:top w:val="single" w:sz="4" w:space="0" w:color="auto"/>
              <w:bottom w:val="dotted" w:sz="4" w:space="0" w:color="auto"/>
              <w:right w:val="single" w:sz="4" w:space="0" w:color="auto"/>
            </w:tcBorders>
          </w:tcPr>
          <w:p w:rsidR="00E54050" w:rsidRPr="00F8456C" w:rsidRDefault="00E54050" w:rsidP="00602755">
            <w:pPr>
              <w:autoSpaceDE w:val="0"/>
              <w:autoSpaceDN w:val="0"/>
              <w:adjustRightInd w:val="0"/>
              <w:spacing w:after="60"/>
              <w:rPr>
                <w:rFonts w:cs="Calibri"/>
                <w:sz w:val="20"/>
                <w:szCs w:val="20"/>
              </w:rPr>
            </w:pPr>
          </w:p>
        </w:tc>
      </w:tr>
      <w:tr w:rsidR="00E54050" w:rsidRPr="00A36BEE" w:rsidTr="00602755">
        <w:tblPrEx>
          <w:tblBorders>
            <w:bottom w:val="single" w:sz="18" w:space="0" w:color="auto"/>
          </w:tblBorders>
        </w:tblPrEx>
        <w:trPr>
          <w:trHeight w:val="420"/>
        </w:trPr>
        <w:tc>
          <w:tcPr>
            <w:tcW w:w="4253" w:type="dxa"/>
            <w:tcBorders>
              <w:top w:val="dotted" w:sz="4" w:space="0" w:color="auto"/>
              <w:left w:val="single" w:sz="2" w:space="0" w:color="auto"/>
              <w:bottom w:val="dotted" w:sz="4" w:space="0" w:color="auto"/>
            </w:tcBorders>
          </w:tcPr>
          <w:p w:rsidR="00E54050" w:rsidRPr="00F8456C" w:rsidRDefault="00E54050" w:rsidP="00602755">
            <w:pPr>
              <w:pStyle w:val="Descriptor"/>
              <w:numPr>
                <w:ilvl w:val="0"/>
                <w:numId w:val="19"/>
              </w:numPr>
              <w:tabs>
                <w:tab w:val="clear" w:pos="1080"/>
                <w:tab w:val="num" w:pos="348"/>
              </w:tabs>
              <w:ind w:left="348" w:hanging="141"/>
              <w:rPr>
                <w:rFonts w:ascii="Verdana" w:hAnsi="Verdana" w:cs="Calibri"/>
                <w:sz w:val="20"/>
                <w:szCs w:val="20"/>
              </w:rPr>
            </w:pPr>
            <w:r w:rsidRPr="00F8456C">
              <w:rPr>
                <w:rFonts w:ascii="Verdana" w:hAnsi="Verdana" w:cs="Calibri"/>
                <w:sz w:val="20"/>
                <w:szCs w:val="20"/>
              </w:rPr>
              <w:t>Perform geodetic calculations of traverses and intersections using geographic coordinates</w:t>
            </w:r>
          </w:p>
        </w:tc>
        <w:tc>
          <w:tcPr>
            <w:tcW w:w="1984" w:type="dxa"/>
            <w:tcBorders>
              <w:top w:val="dotted" w:sz="4" w:space="0" w:color="auto"/>
              <w:bottom w:val="dotted" w:sz="4" w:space="0" w:color="auto"/>
              <w:right w:val="dotted" w:sz="4" w:space="0" w:color="auto"/>
            </w:tcBorders>
          </w:tcPr>
          <w:p w:rsidR="00E54050" w:rsidRPr="00F8456C" w:rsidRDefault="00E54050" w:rsidP="00602755">
            <w:pPr>
              <w:autoSpaceDE w:val="0"/>
              <w:autoSpaceDN w:val="0"/>
              <w:adjustRightInd w:val="0"/>
              <w:spacing w:after="60"/>
              <w:rPr>
                <w:rFonts w:cs="Calibri"/>
                <w:sz w:val="20"/>
                <w:szCs w:val="20"/>
              </w:rPr>
            </w:pPr>
          </w:p>
        </w:tc>
        <w:tc>
          <w:tcPr>
            <w:tcW w:w="1985" w:type="dxa"/>
            <w:tcBorders>
              <w:top w:val="dotted" w:sz="4" w:space="0" w:color="auto"/>
              <w:left w:val="dotted" w:sz="4" w:space="0" w:color="auto"/>
              <w:bottom w:val="dotted" w:sz="4" w:space="0" w:color="auto"/>
            </w:tcBorders>
          </w:tcPr>
          <w:p w:rsidR="00E54050" w:rsidRPr="00F8456C" w:rsidRDefault="00E54050" w:rsidP="00602755">
            <w:pPr>
              <w:autoSpaceDE w:val="0"/>
              <w:autoSpaceDN w:val="0"/>
              <w:adjustRightInd w:val="0"/>
              <w:spacing w:after="60"/>
              <w:rPr>
                <w:rFonts w:cs="Calibri"/>
                <w:sz w:val="20"/>
                <w:szCs w:val="20"/>
              </w:rPr>
            </w:pPr>
          </w:p>
        </w:tc>
        <w:tc>
          <w:tcPr>
            <w:tcW w:w="3544" w:type="dxa"/>
            <w:tcBorders>
              <w:top w:val="dotted" w:sz="4" w:space="0" w:color="auto"/>
              <w:bottom w:val="dotted" w:sz="4" w:space="0" w:color="auto"/>
            </w:tcBorders>
          </w:tcPr>
          <w:p w:rsidR="00E54050" w:rsidRPr="00F8456C" w:rsidRDefault="00E54050" w:rsidP="00602755">
            <w:pPr>
              <w:autoSpaceDE w:val="0"/>
              <w:autoSpaceDN w:val="0"/>
              <w:adjustRightInd w:val="0"/>
              <w:spacing w:after="60"/>
              <w:rPr>
                <w:rFonts w:cs="Calibri"/>
                <w:sz w:val="20"/>
                <w:szCs w:val="20"/>
              </w:rPr>
            </w:pPr>
          </w:p>
        </w:tc>
        <w:tc>
          <w:tcPr>
            <w:tcW w:w="3402" w:type="dxa"/>
            <w:tcBorders>
              <w:top w:val="dotted" w:sz="4" w:space="0" w:color="auto"/>
              <w:bottom w:val="dotted" w:sz="4" w:space="0" w:color="auto"/>
              <w:right w:val="single" w:sz="4" w:space="0" w:color="auto"/>
            </w:tcBorders>
          </w:tcPr>
          <w:p w:rsidR="00E54050" w:rsidRPr="00F8456C" w:rsidRDefault="00E54050" w:rsidP="00602755">
            <w:pPr>
              <w:autoSpaceDE w:val="0"/>
              <w:autoSpaceDN w:val="0"/>
              <w:adjustRightInd w:val="0"/>
              <w:spacing w:after="60"/>
              <w:rPr>
                <w:rFonts w:cs="Calibri"/>
                <w:sz w:val="20"/>
                <w:szCs w:val="20"/>
              </w:rPr>
            </w:pPr>
          </w:p>
        </w:tc>
      </w:tr>
      <w:tr w:rsidR="00E54050" w:rsidRPr="00A36BEE" w:rsidTr="00602755">
        <w:tblPrEx>
          <w:tblBorders>
            <w:bottom w:val="single" w:sz="18" w:space="0" w:color="auto"/>
          </w:tblBorders>
        </w:tblPrEx>
        <w:trPr>
          <w:trHeight w:val="570"/>
        </w:trPr>
        <w:tc>
          <w:tcPr>
            <w:tcW w:w="4253" w:type="dxa"/>
            <w:tcBorders>
              <w:top w:val="dotted" w:sz="4" w:space="0" w:color="auto"/>
              <w:left w:val="single" w:sz="2" w:space="0" w:color="auto"/>
              <w:bottom w:val="dotted" w:sz="4" w:space="0" w:color="auto"/>
            </w:tcBorders>
          </w:tcPr>
          <w:p w:rsidR="00E54050" w:rsidRPr="00F8456C" w:rsidRDefault="00E54050" w:rsidP="00602755">
            <w:pPr>
              <w:pStyle w:val="Descriptor"/>
              <w:numPr>
                <w:ilvl w:val="0"/>
                <w:numId w:val="19"/>
              </w:numPr>
              <w:tabs>
                <w:tab w:val="clear" w:pos="1080"/>
                <w:tab w:val="num" w:pos="348"/>
              </w:tabs>
              <w:ind w:left="348" w:hanging="141"/>
              <w:rPr>
                <w:rFonts w:ascii="Verdana" w:hAnsi="Verdana" w:cs="Calibri"/>
                <w:sz w:val="20"/>
                <w:szCs w:val="20"/>
              </w:rPr>
            </w:pPr>
            <w:r w:rsidRPr="00F8456C">
              <w:rPr>
                <w:rFonts w:ascii="Verdana" w:hAnsi="Verdana" w:cs="Calibri"/>
                <w:sz w:val="20"/>
                <w:szCs w:val="20"/>
              </w:rPr>
              <w:t>Perform geodetic calculations of traverses and intersections using UTM grid coordinates</w:t>
            </w:r>
          </w:p>
        </w:tc>
        <w:tc>
          <w:tcPr>
            <w:tcW w:w="1984" w:type="dxa"/>
            <w:tcBorders>
              <w:top w:val="dotted" w:sz="4" w:space="0" w:color="auto"/>
              <w:bottom w:val="dotted" w:sz="4" w:space="0" w:color="auto"/>
              <w:right w:val="dotted" w:sz="4" w:space="0" w:color="auto"/>
            </w:tcBorders>
          </w:tcPr>
          <w:p w:rsidR="00E54050" w:rsidRPr="00F8456C" w:rsidRDefault="00E54050" w:rsidP="00602755">
            <w:pPr>
              <w:autoSpaceDE w:val="0"/>
              <w:autoSpaceDN w:val="0"/>
              <w:adjustRightInd w:val="0"/>
              <w:spacing w:after="60"/>
              <w:rPr>
                <w:rFonts w:cs="Calibri"/>
                <w:sz w:val="20"/>
                <w:szCs w:val="20"/>
              </w:rPr>
            </w:pPr>
          </w:p>
        </w:tc>
        <w:tc>
          <w:tcPr>
            <w:tcW w:w="1985" w:type="dxa"/>
            <w:tcBorders>
              <w:top w:val="dotted" w:sz="4" w:space="0" w:color="auto"/>
              <w:left w:val="dotted" w:sz="4" w:space="0" w:color="auto"/>
              <w:bottom w:val="dotted" w:sz="4" w:space="0" w:color="auto"/>
            </w:tcBorders>
          </w:tcPr>
          <w:p w:rsidR="00E54050" w:rsidRPr="00F8456C" w:rsidRDefault="00E54050" w:rsidP="00602755">
            <w:pPr>
              <w:autoSpaceDE w:val="0"/>
              <w:autoSpaceDN w:val="0"/>
              <w:adjustRightInd w:val="0"/>
              <w:spacing w:after="60"/>
              <w:rPr>
                <w:rFonts w:cs="Calibri"/>
                <w:sz w:val="20"/>
                <w:szCs w:val="20"/>
              </w:rPr>
            </w:pPr>
          </w:p>
        </w:tc>
        <w:tc>
          <w:tcPr>
            <w:tcW w:w="3544" w:type="dxa"/>
            <w:tcBorders>
              <w:top w:val="dotted" w:sz="4" w:space="0" w:color="auto"/>
              <w:bottom w:val="dotted" w:sz="4" w:space="0" w:color="auto"/>
            </w:tcBorders>
          </w:tcPr>
          <w:p w:rsidR="00E54050" w:rsidRPr="00F8456C" w:rsidRDefault="00E54050" w:rsidP="00602755">
            <w:pPr>
              <w:autoSpaceDE w:val="0"/>
              <w:autoSpaceDN w:val="0"/>
              <w:adjustRightInd w:val="0"/>
              <w:spacing w:after="60"/>
              <w:rPr>
                <w:rFonts w:cs="Calibri"/>
                <w:sz w:val="20"/>
                <w:szCs w:val="20"/>
              </w:rPr>
            </w:pPr>
          </w:p>
        </w:tc>
        <w:tc>
          <w:tcPr>
            <w:tcW w:w="3402" w:type="dxa"/>
            <w:tcBorders>
              <w:top w:val="dotted" w:sz="4" w:space="0" w:color="auto"/>
              <w:bottom w:val="dotted" w:sz="4" w:space="0" w:color="auto"/>
              <w:right w:val="single" w:sz="4" w:space="0" w:color="auto"/>
            </w:tcBorders>
          </w:tcPr>
          <w:p w:rsidR="00E54050" w:rsidRPr="00545B47" w:rsidRDefault="00E54050" w:rsidP="00602755">
            <w:pPr>
              <w:autoSpaceDE w:val="0"/>
              <w:autoSpaceDN w:val="0"/>
              <w:adjustRightInd w:val="0"/>
              <w:spacing w:after="60"/>
              <w:rPr>
                <w:rFonts w:cs="Calibri"/>
                <w:color w:val="FF0000"/>
                <w:sz w:val="20"/>
                <w:szCs w:val="20"/>
              </w:rPr>
            </w:pPr>
          </w:p>
        </w:tc>
      </w:tr>
      <w:tr w:rsidR="00E54050" w:rsidRPr="00A36BEE" w:rsidTr="00602755">
        <w:tblPrEx>
          <w:tblBorders>
            <w:bottom w:val="single" w:sz="18" w:space="0" w:color="auto"/>
          </w:tblBorders>
        </w:tblPrEx>
        <w:trPr>
          <w:trHeight w:val="705"/>
        </w:trPr>
        <w:tc>
          <w:tcPr>
            <w:tcW w:w="4253" w:type="dxa"/>
            <w:tcBorders>
              <w:top w:val="dotted" w:sz="4" w:space="0" w:color="auto"/>
              <w:left w:val="single" w:sz="2" w:space="0" w:color="auto"/>
              <w:bottom w:val="single" w:sz="4" w:space="0" w:color="auto"/>
            </w:tcBorders>
          </w:tcPr>
          <w:p w:rsidR="00E54050" w:rsidRPr="00F8456C" w:rsidRDefault="00E54050" w:rsidP="00602755">
            <w:pPr>
              <w:pStyle w:val="Descriptor"/>
              <w:numPr>
                <w:ilvl w:val="0"/>
                <w:numId w:val="19"/>
              </w:numPr>
              <w:tabs>
                <w:tab w:val="clear" w:pos="1080"/>
                <w:tab w:val="num" w:pos="348"/>
              </w:tabs>
              <w:ind w:left="348" w:hanging="141"/>
              <w:rPr>
                <w:rFonts w:ascii="Verdana" w:hAnsi="Verdana" w:cs="Calibri"/>
                <w:sz w:val="20"/>
                <w:szCs w:val="20"/>
              </w:rPr>
            </w:pPr>
            <w:r w:rsidRPr="00F8456C">
              <w:rPr>
                <w:rFonts w:ascii="Verdana" w:hAnsi="Verdana" w:cs="Calibri"/>
                <w:sz w:val="20"/>
                <w:szCs w:val="20"/>
                <w:lang w:eastAsia="en-AU"/>
              </w:rPr>
              <w:t>Transform three dimensional coordinates between systems and between datums, with the aid of suitable software, to the required level of accuracy</w:t>
            </w:r>
          </w:p>
        </w:tc>
        <w:tc>
          <w:tcPr>
            <w:tcW w:w="1984" w:type="dxa"/>
            <w:tcBorders>
              <w:top w:val="dotted" w:sz="4" w:space="0" w:color="auto"/>
              <w:bottom w:val="single" w:sz="4" w:space="0" w:color="auto"/>
              <w:right w:val="dotted" w:sz="4" w:space="0" w:color="auto"/>
            </w:tcBorders>
          </w:tcPr>
          <w:p w:rsidR="00E54050" w:rsidRPr="00F8456C" w:rsidRDefault="00E54050" w:rsidP="00602755">
            <w:pPr>
              <w:autoSpaceDE w:val="0"/>
              <w:autoSpaceDN w:val="0"/>
              <w:adjustRightInd w:val="0"/>
              <w:spacing w:after="60"/>
              <w:rPr>
                <w:rFonts w:cs="Calibri"/>
                <w:sz w:val="20"/>
                <w:szCs w:val="20"/>
              </w:rPr>
            </w:pPr>
          </w:p>
        </w:tc>
        <w:tc>
          <w:tcPr>
            <w:tcW w:w="1985" w:type="dxa"/>
            <w:tcBorders>
              <w:top w:val="dotted" w:sz="4" w:space="0" w:color="auto"/>
              <w:left w:val="dotted" w:sz="4" w:space="0" w:color="auto"/>
              <w:bottom w:val="single" w:sz="4" w:space="0" w:color="auto"/>
            </w:tcBorders>
          </w:tcPr>
          <w:p w:rsidR="00E54050" w:rsidRPr="00F8456C" w:rsidRDefault="00E54050" w:rsidP="00602755">
            <w:pPr>
              <w:autoSpaceDE w:val="0"/>
              <w:autoSpaceDN w:val="0"/>
              <w:adjustRightInd w:val="0"/>
              <w:spacing w:after="60"/>
              <w:rPr>
                <w:rFonts w:cs="Calibri"/>
                <w:sz w:val="20"/>
                <w:szCs w:val="20"/>
              </w:rPr>
            </w:pPr>
          </w:p>
        </w:tc>
        <w:tc>
          <w:tcPr>
            <w:tcW w:w="3544" w:type="dxa"/>
            <w:tcBorders>
              <w:top w:val="dotted" w:sz="4" w:space="0" w:color="auto"/>
              <w:bottom w:val="single" w:sz="4" w:space="0" w:color="auto"/>
            </w:tcBorders>
          </w:tcPr>
          <w:p w:rsidR="00E54050" w:rsidRPr="00F8456C" w:rsidRDefault="00E54050" w:rsidP="00602755">
            <w:pPr>
              <w:autoSpaceDE w:val="0"/>
              <w:autoSpaceDN w:val="0"/>
              <w:adjustRightInd w:val="0"/>
              <w:spacing w:after="60"/>
              <w:rPr>
                <w:rFonts w:cs="Calibri"/>
                <w:sz w:val="20"/>
                <w:szCs w:val="20"/>
              </w:rPr>
            </w:pPr>
          </w:p>
        </w:tc>
        <w:tc>
          <w:tcPr>
            <w:tcW w:w="3402" w:type="dxa"/>
            <w:tcBorders>
              <w:top w:val="dotted" w:sz="4" w:space="0" w:color="auto"/>
              <w:bottom w:val="single" w:sz="4" w:space="0" w:color="auto"/>
              <w:right w:val="single" w:sz="4" w:space="0" w:color="auto"/>
            </w:tcBorders>
          </w:tcPr>
          <w:p w:rsidR="00E54050" w:rsidRPr="00F8456C" w:rsidRDefault="00E54050" w:rsidP="00602755">
            <w:pPr>
              <w:autoSpaceDE w:val="0"/>
              <w:autoSpaceDN w:val="0"/>
              <w:adjustRightInd w:val="0"/>
              <w:spacing w:after="60"/>
              <w:rPr>
                <w:rFonts w:cs="Calibri"/>
                <w:sz w:val="20"/>
                <w:szCs w:val="20"/>
              </w:rPr>
            </w:pPr>
          </w:p>
        </w:tc>
      </w:tr>
      <w:tr w:rsidR="00E54050" w:rsidRPr="00A36BEE" w:rsidTr="00602755">
        <w:tblPrEx>
          <w:tblBorders>
            <w:bottom w:val="single" w:sz="18" w:space="0" w:color="auto"/>
          </w:tblBorders>
        </w:tblPrEx>
        <w:trPr>
          <w:trHeight w:val="945"/>
        </w:trPr>
        <w:tc>
          <w:tcPr>
            <w:tcW w:w="4253" w:type="dxa"/>
            <w:tcBorders>
              <w:top w:val="dotted" w:sz="4" w:space="0" w:color="auto"/>
              <w:left w:val="single" w:sz="2" w:space="0" w:color="auto"/>
              <w:bottom w:val="dotted" w:sz="4" w:space="0" w:color="auto"/>
            </w:tcBorders>
          </w:tcPr>
          <w:p w:rsidR="00E54050" w:rsidRPr="00F8456C" w:rsidRDefault="00E54050" w:rsidP="00602755">
            <w:pPr>
              <w:spacing w:after="60"/>
              <w:rPr>
                <w:rFonts w:cs="Calibri"/>
                <w:sz w:val="20"/>
                <w:szCs w:val="20"/>
              </w:rPr>
            </w:pPr>
            <w:r w:rsidRPr="00317C9E">
              <w:rPr>
                <w:rFonts w:cs="Calibri"/>
                <w:b/>
                <w:bCs/>
                <w:sz w:val="20"/>
                <w:szCs w:val="20"/>
                <w:u w:val="single"/>
              </w:rPr>
              <w:t>S 6.2 Integrate survey control</w:t>
            </w:r>
            <w:r w:rsidRPr="00F8456C">
              <w:rPr>
                <w:rFonts w:cs="Calibri"/>
                <w:bCs/>
                <w:sz w:val="20"/>
                <w:szCs w:val="20"/>
              </w:rPr>
              <w:t xml:space="preserve"> </w:t>
            </w:r>
            <w:r w:rsidRPr="00F8456C">
              <w:rPr>
                <w:rFonts w:cs="Calibri"/>
                <w:sz w:val="20"/>
                <w:szCs w:val="20"/>
              </w:rPr>
              <w:t>Applicants will need to demonstrate that they are able to:</w:t>
            </w:r>
          </w:p>
          <w:p w:rsidR="00E54050" w:rsidRDefault="00E54050" w:rsidP="00602755">
            <w:pPr>
              <w:numPr>
                <w:ilvl w:val="0"/>
                <w:numId w:val="27"/>
              </w:numPr>
              <w:tabs>
                <w:tab w:val="clear" w:pos="720"/>
                <w:tab w:val="num" w:pos="207"/>
              </w:tabs>
              <w:spacing w:after="60"/>
              <w:ind w:left="207" w:hanging="142"/>
              <w:rPr>
                <w:rFonts w:cs="Calibri"/>
                <w:sz w:val="20"/>
                <w:szCs w:val="20"/>
              </w:rPr>
            </w:pPr>
            <w:r w:rsidRPr="00F8456C">
              <w:rPr>
                <w:rFonts w:cs="Calibri"/>
                <w:sz w:val="20"/>
                <w:szCs w:val="20"/>
              </w:rPr>
              <w:t xml:space="preserve">Describe and comply with the regulation of surveying and mapping infrastructure in Queensland </w:t>
            </w:r>
          </w:p>
          <w:p w:rsidR="0000526B" w:rsidRPr="00F8456C" w:rsidRDefault="0000526B" w:rsidP="00602755">
            <w:pPr>
              <w:spacing w:after="60"/>
              <w:rPr>
                <w:rFonts w:cs="Calibri"/>
                <w:sz w:val="20"/>
                <w:szCs w:val="20"/>
              </w:rPr>
            </w:pPr>
            <w:r w:rsidRPr="00D56D97">
              <w:rPr>
                <w:rFonts w:cs="Calibri"/>
                <w:color w:val="002060"/>
                <w:sz w:val="20"/>
                <w:szCs w:val="20"/>
              </w:rPr>
              <w:t>See</w:t>
            </w:r>
            <w:r w:rsidRPr="00D56D97">
              <w:rPr>
                <w:rFonts w:cs="Calibri"/>
                <w:i/>
                <w:color w:val="002060"/>
                <w:sz w:val="20"/>
                <w:szCs w:val="20"/>
              </w:rPr>
              <w:t xml:space="preserve"> Survey and Mapping Infrastructure Act 2003</w:t>
            </w:r>
          </w:p>
        </w:tc>
        <w:tc>
          <w:tcPr>
            <w:tcW w:w="1984" w:type="dxa"/>
            <w:tcBorders>
              <w:top w:val="dotted" w:sz="4" w:space="0" w:color="auto"/>
              <w:bottom w:val="dotted"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dotted" w:sz="4" w:space="0" w:color="auto"/>
              <w:left w:val="dotted" w:sz="4" w:space="0" w:color="auto"/>
              <w:bottom w:val="dotted" w:sz="4" w:space="0" w:color="auto"/>
            </w:tcBorders>
          </w:tcPr>
          <w:p w:rsidR="00E54050" w:rsidRPr="00F8456C" w:rsidRDefault="00E54050" w:rsidP="00602755">
            <w:pPr>
              <w:spacing w:after="60"/>
              <w:rPr>
                <w:rFonts w:cs="Calibri"/>
                <w:sz w:val="20"/>
                <w:szCs w:val="20"/>
              </w:rPr>
            </w:pPr>
          </w:p>
        </w:tc>
        <w:tc>
          <w:tcPr>
            <w:tcW w:w="3544" w:type="dxa"/>
            <w:tcBorders>
              <w:top w:val="dotted" w:sz="4" w:space="0" w:color="auto"/>
              <w:bottom w:val="dotted" w:sz="4" w:space="0" w:color="auto"/>
            </w:tcBorders>
          </w:tcPr>
          <w:p w:rsidR="00E54050" w:rsidRPr="00F8456C" w:rsidRDefault="00E54050" w:rsidP="00602755">
            <w:pPr>
              <w:spacing w:after="60"/>
              <w:rPr>
                <w:rFonts w:cs="Calibri"/>
                <w:sz w:val="20"/>
                <w:szCs w:val="20"/>
              </w:rPr>
            </w:pPr>
          </w:p>
        </w:tc>
        <w:tc>
          <w:tcPr>
            <w:tcW w:w="3402" w:type="dxa"/>
            <w:tcBorders>
              <w:top w:val="dotted" w:sz="4" w:space="0" w:color="auto"/>
              <w:bottom w:val="dotted" w:sz="4" w:space="0" w:color="auto"/>
              <w:right w:val="single" w:sz="4" w:space="0" w:color="auto"/>
            </w:tcBorders>
          </w:tcPr>
          <w:p w:rsidR="00E54050" w:rsidRPr="000576FE" w:rsidRDefault="00E54050" w:rsidP="00602755">
            <w:pPr>
              <w:spacing w:after="60"/>
              <w:rPr>
                <w:rFonts w:cs="Calibri"/>
                <w:color w:val="FF0000"/>
                <w:sz w:val="20"/>
                <w:szCs w:val="20"/>
              </w:rPr>
            </w:pPr>
          </w:p>
        </w:tc>
      </w:tr>
      <w:tr w:rsidR="00E54050" w:rsidRPr="00A36BEE" w:rsidTr="00602755">
        <w:tblPrEx>
          <w:tblBorders>
            <w:bottom w:val="single" w:sz="18" w:space="0" w:color="auto"/>
          </w:tblBorders>
        </w:tblPrEx>
        <w:trPr>
          <w:trHeight w:val="945"/>
        </w:trPr>
        <w:tc>
          <w:tcPr>
            <w:tcW w:w="4253" w:type="dxa"/>
            <w:tcBorders>
              <w:top w:val="dotted" w:sz="4" w:space="0" w:color="auto"/>
              <w:left w:val="single" w:sz="2" w:space="0" w:color="auto"/>
              <w:bottom w:val="dotted" w:sz="4" w:space="0" w:color="auto"/>
            </w:tcBorders>
          </w:tcPr>
          <w:p w:rsidR="00E54050" w:rsidRPr="00F8456C" w:rsidRDefault="00E54050" w:rsidP="00602755">
            <w:pPr>
              <w:pStyle w:val="Descriptor"/>
              <w:numPr>
                <w:ilvl w:val="0"/>
                <w:numId w:val="27"/>
              </w:numPr>
              <w:tabs>
                <w:tab w:val="clear" w:pos="720"/>
                <w:tab w:val="num" w:pos="348"/>
              </w:tabs>
              <w:spacing w:after="60"/>
              <w:ind w:left="348" w:hanging="141"/>
              <w:rPr>
                <w:rFonts w:ascii="Verdana" w:hAnsi="Verdana" w:cs="Calibri"/>
                <w:sz w:val="20"/>
                <w:szCs w:val="20"/>
              </w:rPr>
            </w:pPr>
            <w:r w:rsidRPr="00F8456C">
              <w:rPr>
                <w:rFonts w:ascii="Verdana" w:hAnsi="Verdana" w:cs="Calibri"/>
                <w:sz w:val="20"/>
                <w:szCs w:val="20"/>
              </w:rPr>
              <w:lastRenderedPageBreak/>
              <w:t>Find and recognise evidence of previous surveys</w:t>
            </w:r>
          </w:p>
          <w:p w:rsidR="00E54050" w:rsidRPr="00F8456C" w:rsidRDefault="001B02FC" w:rsidP="00602755">
            <w:pPr>
              <w:spacing w:after="60"/>
              <w:rPr>
                <w:rFonts w:cs="Calibri"/>
                <w:sz w:val="20"/>
                <w:szCs w:val="20"/>
              </w:rPr>
            </w:pPr>
            <w:r w:rsidRPr="00A55105">
              <w:rPr>
                <w:rFonts w:cs="Calibri"/>
                <w:i/>
                <w:color w:val="002060"/>
                <w:sz w:val="20"/>
                <w:szCs w:val="20"/>
              </w:rPr>
              <w:t>Descriptor (ii) refers to evidence of previous cadastral, engineering and mining surveys.</w:t>
            </w:r>
          </w:p>
        </w:tc>
        <w:tc>
          <w:tcPr>
            <w:tcW w:w="1984" w:type="dxa"/>
            <w:tcBorders>
              <w:top w:val="dotted" w:sz="4" w:space="0" w:color="auto"/>
              <w:bottom w:val="dotted"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dotted" w:sz="4" w:space="0" w:color="auto"/>
              <w:left w:val="dotted" w:sz="4" w:space="0" w:color="auto"/>
              <w:bottom w:val="dotted" w:sz="4" w:space="0" w:color="auto"/>
            </w:tcBorders>
          </w:tcPr>
          <w:p w:rsidR="00E54050" w:rsidRPr="00F8456C" w:rsidRDefault="00E54050" w:rsidP="00602755">
            <w:pPr>
              <w:spacing w:after="60"/>
              <w:rPr>
                <w:rFonts w:cs="Calibri"/>
                <w:sz w:val="20"/>
                <w:szCs w:val="20"/>
              </w:rPr>
            </w:pPr>
          </w:p>
        </w:tc>
        <w:tc>
          <w:tcPr>
            <w:tcW w:w="3544" w:type="dxa"/>
            <w:tcBorders>
              <w:top w:val="dotted" w:sz="4" w:space="0" w:color="auto"/>
              <w:bottom w:val="dotted" w:sz="4" w:space="0" w:color="auto"/>
            </w:tcBorders>
          </w:tcPr>
          <w:p w:rsidR="00E54050" w:rsidRPr="00F8456C" w:rsidRDefault="00E54050" w:rsidP="00602755">
            <w:pPr>
              <w:spacing w:after="60"/>
              <w:rPr>
                <w:rFonts w:cs="Calibri"/>
                <w:sz w:val="20"/>
                <w:szCs w:val="20"/>
              </w:rPr>
            </w:pPr>
          </w:p>
        </w:tc>
        <w:tc>
          <w:tcPr>
            <w:tcW w:w="3402" w:type="dxa"/>
            <w:tcBorders>
              <w:top w:val="dotted" w:sz="4" w:space="0" w:color="auto"/>
              <w:bottom w:val="dotted" w:sz="4" w:space="0" w:color="auto"/>
              <w:right w:val="single" w:sz="4" w:space="0" w:color="auto"/>
            </w:tcBorders>
          </w:tcPr>
          <w:p w:rsidR="00E54050" w:rsidRPr="000576FE" w:rsidRDefault="00E54050" w:rsidP="00602755">
            <w:pPr>
              <w:spacing w:after="60"/>
              <w:rPr>
                <w:rFonts w:cs="Calibri"/>
                <w:color w:val="FF0000"/>
                <w:sz w:val="20"/>
                <w:szCs w:val="20"/>
              </w:rPr>
            </w:pPr>
          </w:p>
        </w:tc>
      </w:tr>
      <w:tr w:rsidR="00E54050" w:rsidRPr="00A36BEE" w:rsidTr="00602755">
        <w:tblPrEx>
          <w:tblBorders>
            <w:bottom w:val="single" w:sz="18" w:space="0" w:color="auto"/>
          </w:tblBorders>
        </w:tblPrEx>
        <w:trPr>
          <w:trHeight w:val="945"/>
        </w:trPr>
        <w:tc>
          <w:tcPr>
            <w:tcW w:w="4253" w:type="dxa"/>
            <w:tcBorders>
              <w:top w:val="dotted" w:sz="4" w:space="0" w:color="auto"/>
              <w:left w:val="single" w:sz="2" w:space="0" w:color="auto"/>
              <w:bottom w:val="dotted" w:sz="4" w:space="0" w:color="auto"/>
            </w:tcBorders>
          </w:tcPr>
          <w:p w:rsidR="00E54050" w:rsidRPr="00317C9E" w:rsidRDefault="00E54050" w:rsidP="00602755">
            <w:pPr>
              <w:spacing w:after="60"/>
              <w:rPr>
                <w:rFonts w:cs="Calibri"/>
                <w:b/>
                <w:sz w:val="20"/>
                <w:szCs w:val="20"/>
                <w:u w:val="single"/>
              </w:rPr>
            </w:pPr>
            <w:r w:rsidRPr="00317C9E">
              <w:rPr>
                <w:rFonts w:cs="Calibri"/>
                <w:b/>
                <w:bCs/>
                <w:sz w:val="20"/>
                <w:szCs w:val="20"/>
                <w:u w:val="single"/>
              </w:rPr>
              <w:t>S 6.3 Establish, measure and adjust horizontal survey control</w:t>
            </w:r>
            <w:r w:rsidRPr="00317C9E">
              <w:rPr>
                <w:rFonts w:cs="Calibri"/>
                <w:b/>
                <w:sz w:val="20"/>
                <w:szCs w:val="20"/>
                <w:u w:val="single"/>
              </w:rPr>
              <w:t xml:space="preserve"> </w:t>
            </w:r>
          </w:p>
          <w:p w:rsidR="00E54050" w:rsidRPr="00F8456C" w:rsidRDefault="00E54050" w:rsidP="00602755">
            <w:pPr>
              <w:spacing w:after="60"/>
              <w:rPr>
                <w:rFonts w:cs="Calibri"/>
                <w:sz w:val="20"/>
                <w:szCs w:val="20"/>
              </w:rPr>
            </w:pPr>
            <w:r w:rsidRPr="00F8456C">
              <w:rPr>
                <w:rFonts w:cs="Calibri"/>
                <w:sz w:val="20"/>
                <w:szCs w:val="20"/>
              </w:rPr>
              <w:t>Applicants will need to demonstrate that they are able to:</w:t>
            </w:r>
          </w:p>
          <w:p w:rsidR="00E54050" w:rsidRDefault="00E54050" w:rsidP="00602755">
            <w:pPr>
              <w:numPr>
                <w:ilvl w:val="0"/>
                <w:numId w:val="20"/>
              </w:numPr>
              <w:tabs>
                <w:tab w:val="clear" w:pos="1080"/>
                <w:tab w:val="num" w:pos="348"/>
              </w:tabs>
              <w:spacing w:after="60"/>
              <w:ind w:left="348" w:hanging="141"/>
              <w:rPr>
                <w:rFonts w:cs="Calibri"/>
                <w:sz w:val="20"/>
                <w:szCs w:val="20"/>
              </w:rPr>
            </w:pPr>
            <w:r w:rsidRPr="00F8456C">
              <w:rPr>
                <w:rFonts w:cs="Calibri"/>
                <w:sz w:val="20"/>
                <w:szCs w:val="20"/>
              </w:rPr>
              <w:t>Establish project control networks using GNSS and terrestrial measurements</w:t>
            </w:r>
          </w:p>
          <w:p w:rsidR="009372ED" w:rsidRPr="009372ED" w:rsidRDefault="009372ED" w:rsidP="009372ED">
            <w:pPr>
              <w:spacing w:after="60"/>
              <w:rPr>
                <w:rFonts w:cs="Calibri"/>
                <w:i/>
                <w:sz w:val="20"/>
                <w:szCs w:val="20"/>
              </w:rPr>
            </w:pPr>
            <w:r w:rsidRPr="00BE1C38">
              <w:rPr>
                <w:rFonts w:cs="Calibri"/>
                <w:i/>
                <w:color w:val="1F497D" w:themeColor="text2"/>
                <w:sz w:val="20"/>
                <w:szCs w:val="20"/>
              </w:rPr>
              <w:t>Descriptor (i) requires a static / fast static GNSS network establishing multiple new stations separated by a substantial distance. If there is no significant terrestrial measurements involved in the first survey a second survey (of lesser complexity) using terrestrial methods is required. The second control survey can refer to control provided for Cadastral, Engineering or Mining Surveys and can be braced networks, closed loops, longitudinal or underground control. The applicant should demonstrate an understanding of the survey methods applied and their limitations</w:t>
            </w:r>
          </w:p>
        </w:tc>
        <w:tc>
          <w:tcPr>
            <w:tcW w:w="1984" w:type="dxa"/>
            <w:tcBorders>
              <w:top w:val="dotted" w:sz="4" w:space="0" w:color="auto"/>
              <w:bottom w:val="dotted"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dotted" w:sz="4" w:space="0" w:color="auto"/>
              <w:left w:val="dotted" w:sz="4" w:space="0" w:color="auto"/>
              <w:bottom w:val="dotted" w:sz="4" w:space="0" w:color="auto"/>
            </w:tcBorders>
          </w:tcPr>
          <w:p w:rsidR="00E54050" w:rsidRPr="00F8456C" w:rsidRDefault="00E54050" w:rsidP="00602755">
            <w:pPr>
              <w:spacing w:after="60"/>
              <w:rPr>
                <w:rFonts w:cs="Calibri"/>
                <w:sz w:val="20"/>
                <w:szCs w:val="20"/>
              </w:rPr>
            </w:pPr>
          </w:p>
        </w:tc>
        <w:tc>
          <w:tcPr>
            <w:tcW w:w="3544" w:type="dxa"/>
            <w:tcBorders>
              <w:top w:val="dotted" w:sz="4" w:space="0" w:color="auto"/>
              <w:bottom w:val="dotted" w:sz="4" w:space="0" w:color="auto"/>
            </w:tcBorders>
          </w:tcPr>
          <w:p w:rsidR="00E54050" w:rsidRPr="00F8456C" w:rsidRDefault="00E54050" w:rsidP="00602755">
            <w:pPr>
              <w:spacing w:after="60"/>
              <w:rPr>
                <w:rFonts w:cs="Calibri"/>
                <w:sz w:val="20"/>
                <w:szCs w:val="20"/>
              </w:rPr>
            </w:pPr>
          </w:p>
        </w:tc>
        <w:tc>
          <w:tcPr>
            <w:tcW w:w="3402" w:type="dxa"/>
            <w:tcBorders>
              <w:top w:val="dotted" w:sz="4" w:space="0" w:color="auto"/>
              <w:bottom w:val="dotted" w:sz="4" w:space="0" w:color="auto"/>
              <w:right w:val="single" w:sz="4" w:space="0" w:color="auto"/>
            </w:tcBorders>
          </w:tcPr>
          <w:p w:rsidR="00E54050" w:rsidRPr="000576FE" w:rsidRDefault="00E54050" w:rsidP="00602755">
            <w:pPr>
              <w:spacing w:after="60"/>
              <w:rPr>
                <w:rFonts w:cs="Calibri"/>
                <w:color w:val="FF0000"/>
                <w:sz w:val="20"/>
                <w:szCs w:val="20"/>
              </w:rPr>
            </w:pPr>
          </w:p>
        </w:tc>
      </w:tr>
      <w:tr w:rsidR="00E54050" w:rsidRPr="00A36BEE" w:rsidTr="00602755">
        <w:tblPrEx>
          <w:tblBorders>
            <w:bottom w:val="single" w:sz="18" w:space="0" w:color="auto"/>
          </w:tblBorders>
        </w:tblPrEx>
        <w:trPr>
          <w:trHeight w:val="375"/>
        </w:trPr>
        <w:tc>
          <w:tcPr>
            <w:tcW w:w="4253" w:type="dxa"/>
            <w:tcBorders>
              <w:top w:val="single" w:sz="4" w:space="0" w:color="auto"/>
              <w:left w:val="single" w:sz="2" w:space="0" w:color="auto"/>
              <w:bottom w:val="dotted" w:sz="4" w:space="0" w:color="auto"/>
            </w:tcBorders>
          </w:tcPr>
          <w:p w:rsidR="00E54050" w:rsidRDefault="00E54050" w:rsidP="00602755">
            <w:pPr>
              <w:numPr>
                <w:ilvl w:val="0"/>
                <w:numId w:val="20"/>
              </w:numPr>
              <w:tabs>
                <w:tab w:val="clear" w:pos="1080"/>
                <w:tab w:val="num" w:pos="348"/>
              </w:tabs>
              <w:spacing w:after="60"/>
              <w:ind w:left="348" w:hanging="141"/>
              <w:rPr>
                <w:rFonts w:cs="Calibri"/>
                <w:sz w:val="20"/>
                <w:szCs w:val="20"/>
              </w:rPr>
            </w:pPr>
            <w:r w:rsidRPr="00F8456C">
              <w:rPr>
                <w:rFonts w:cs="Calibri"/>
                <w:sz w:val="20"/>
                <w:szCs w:val="20"/>
              </w:rPr>
              <w:t>Evaluate and adjust measurements by appropriate adjustment methods</w:t>
            </w:r>
          </w:p>
          <w:p w:rsidR="009372ED" w:rsidRPr="00F8456C" w:rsidRDefault="009372ED" w:rsidP="009372ED">
            <w:pPr>
              <w:spacing w:after="60"/>
              <w:rPr>
                <w:rFonts w:cs="Calibri"/>
                <w:sz w:val="20"/>
                <w:szCs w:val="20"/>
              </w:rPr>
            </w:pPr>
            <w:r w:rsidRPr="00833970">
              <w:rPr>
                <w:rFonts w:cs="Calibri"/>
                <w:i/>
                <w:color w:val="002060"/>
                <w:sz w:val="20"/>
                <w:szCs w:val="20"/>
              </w:rPr>
              <w:t>Descriptor (ii) refers to knowledge of the assumptions inherent in the adjustment methods available</w:t>
            </w:r>
          </w:p>
        </w:tc>
        <w:tc>
          <w:tcPr>
            <w:tcW w:w="1984" w:type="dxa"/>
            <w:tcBorders>
              <w:top w:val="single" w:sz="4" w:space="0" w:color="auto"/>
              <w:bottom w:val="dotted"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single" w:sz="4" w:space="0" w:color="auto"/>
              <w:left w:val="dotted" w:sz="4" w:space="0" w:color="auto"/>
              <w:bottom w:val="dotted" w:sz="4" w:space="0" w:color="auto"/>
            </w:tcBorders>
          </w:tcPr>
          <w:p w:rsidR="00E54050" w:rsidRPr="00F8456C" w:rsidRDefault="00E54050" w:rsidP="00602755">
            <w:pPr>
              <w:spacing w:after="60"/>
              <w:rPr>
                <w:rFonts w:cs="Calibri"/>
                <w:sz w:val="20"/>
                <w:szCs w:val="20"/>
              </w:rPr>
            </w:pPr>
          </w:p>
        </w:tc>
        <w:tc>
          <w:tcPr>
            <w:tcW w:w="3544" w:type="dxa"/>
            <w:tcBorders>
              <w:top w:val="single" w:sz="4" w:space="0" w:color="auto"/>
              <w:bottom w:val="dotted" w:sz="4" w:space="0" w:color="auto"/>
            </w:tcBorders>
          </w:tcPr>
          <w:p w:rsidR="00E54050" w:rsidRPr="00F8456C" w:rsidRDefault="00E54050" w:rsidP="00602755">
            <w:pPr>
              <w:spacing w:after="60"/>
              <w:rPr>
                <w:rFonts w:cs="Calibri"/>
                <w:sz w:val="20"/>
                <w:szCs w:val="20"/>
              </w:rPr>
            </w:pPr>
          </w:p>
        </w:tc>
        <w:tc>
          <w:tcPr>
            <w:tcW w:w="3402" w:type="dxa"/>
            <w:tcBorders>
              <w:top w:val="single" w:sz="4" w:space="0" w:color="auto"/>
              <w:bottom w:val="dotted" w:sz="4" w:space="0" w:color="auto"/>
              <w:right w:val="single" w:sz="4" w:space="0" w:color="auto"/>
            </w:tcBorders>
          </w:tcPr>
          <w:p w:rsidR="00E54050" w:rsidRPr="00F8456C" w:rsidRDefault="00E54050" w:rsidP="00602755">
            <w:pPr>
              <w:spacing w:after="60"/>
              <w:rPr>
                <w:rFonts w:cs="Calibri"/>
                <w:sz w:val="20"/>
                <w:szCs w:val="20"/>
              </w:rPr>
            </w:pPr>
          </w:p>
        </w:tc>
      </w:tr>
      <w:tr w:rsidR="00E54050" w:rsidRPr="00A36BEE" w:rsidTr="00602755">
        <w:tblPrEx>
          <w:tblBorders>
            <w:bottom w:val="single" w:sz="18" w:space="0" w:color="auto"/>
          </w:tblBorders>
        </w:tblPrEx>
        <w:trPr>
          <w:trHeight w:val="360"/>
        </w:trPr>
        <w:tc>
          <w:tcPr>
            <w:tcW w:w="4253" w:type="dxa"/>
            <w:tcBorders>
              <w:top w:val="dotted" w:sz="4" w:space="0" w:color="auto"/>
              <w:left w:val="single" w:sz="2" w:space="0" w:color="auto"/>
              <w:bottom w:val="single" w:sz="4" w:space="0" w:color="auto"/>
            </w:tcBorders>
          </w:tcPr>
          <w:p w:rsidR="00112B8B" w:rsidRPr="009372ED" w:rsidRDefault="00E54050" w:rsidP="00602755">
            <w:pPr>
              <w:numPr>
                <w:ilvl w:val="0"/>
                <w:numId w:val="20"/>
              </w:numPr>
              <w:tabs>
                <w:tab w:val="clear" w:pos="1080"/>
                <w:tab w:val="num" w:pos="348"/>
              </w:tabs>
              <w:spacing w:after="60"/>
              <w:ind w:left="348" w:hanging="141"/>
              <w:rPr>
                <w:rFonts w:cs="Calibri"/>
                <w:sz w:val="20"/>
                <w:szCs w:val="20"/>
              </w:rPr>
            </w:pPr>
            <w:r w:rsidRPr="00F8456C">
              <w:rPr>
                <w:rFonts w:cs="Calibri"/>
                <w:sz w:val="20"/>
                <w:szCs w:val="20"/>
              </w:rPr>
              <w:t>Use adequate redundant measurements to validate data</w:t>
            </w:r>
          </w:p>
        </w:tc>
        <w:tc>
          <w:tcPr>
            <w:tcW w:w="1984" w:type="dxa"/>
            <w:tcBorders>
              <w:top w:val="dotted" w:sz="4" w:space="0" w:color="auto"/>
              <w:bottom w:val="single"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dotted" w:sz="4" w:space="0" w:color="auto"/>
              <w:left w:val="dotted" w:sz="4" w:space="0" w:color="auto"/>
              <w:bottom w:val="single" w:sz="4" w:space="0" w:color="auto"/>
            </w:tcBorders>
          </w:tcPr>
          <w:p w:rsidR="00E54050" w:rsidRPr="00F8456C" w:rsidRDefault="00E54050" w:rsidP="00602755">
            <w:pPr>
              <w:spacing w:after="60"/>
              <w:rPr>
                <w:rFonts w:cs="Calibri"/>
                <w:sz w:val="20"/>
                <w:szCs w:val="20"/>
              </w:rPr>
            </w:pPr>
          </w:p>
        </w:tc>
        <w:tc>
          <w:tcPr>
            <w:tcW w:w="3544" w:type="dxa"/>
            <w:tcBorders>
              <w:top w:val="dotted" w:sz="4" w:space="0" w:color="auto"/>
              <w:bottom w:val="single" w:sz="4" w:space="0" w:color="auto"/>
            </w:tcBorders>
          </w:tcPr>
          <w:p w:rsidR="00E54050" w:rsidRPr="00F8456C" w:rsidRDefault="00E54050" w:rsidP="00602755">
            <w:pPr>
              <w:spacing w:after="60"/>
              <w:rPr>
                <w:rFonts w:cs="Calibri"/>
                <w:sz w:val="20"/>
                <w:szCs w:val="20"/>
              </w:rPr>
            </w:pPr>
          </w:p>
        </w:tc>
        <w:tc>
          <w:tcPr>
            <w:tcW w:w="3402" w:type="dxa"/>
            <w:tcBorders>
              <w:top w:val="dotted" w:sz="4" w:space="0" w:color="auto"/>
              <w:bottom w:val="single" w:sz="4" w:space="0" w:color="auto"/>
              <w:right w:val="single" w:sz="4" w:space="0" w:color="auto"/>
            </w:tcBorders>
          </w:tcPr>
          <w:p w:rsidR="00E54050" w:rsidRPr="00F8456C" w:rsidRDefault="00E54050" w:rsidP="00602755">
            <w:pPr>
              <w:spacing w:after="60"/>
              <w:rPr>
                <w:rFonts w:cs="Calibri"/>
                <w:sz w:val="20"/>
                <w:szCs w:val="20"/>
              </w:rPr>
            </w:pPr>
          </w:p>
        </w:tc>
      </w:tr>
      <w:tr w:rsidR="00E54050" w:rsidRPr="00A36BEE" w:rsidTr="00602755">
        <w:tblPrEx>
          <w:tblBorders>
            <w:bottom w:val="single" w:sz="18" w:space="0" w:color="auto"/>
          </w:tblBorders>
        </w:tblPrEx>
        <w:trPr>
          <w:trHeight w:val="30"/>
        </w:trPr>
        <w:tc>
          <w:tcPr>
            <w:tcW w:w="4253" w:type="dxa"/>
            <w:tcBorders>
              <w:top w:val="single" w:sz="4" w:space="0" w:color="auto"/>
              <w:left w:val="single" w:sz="2" w:space="0" w:color="auto"/>
              <w:bottom w:val="dotted" w:sz="4" w:space="0" w:color="auto"/>
            </w:tcBorders>
          </w:tcPr>
          <w:p w:rsidR="00E54050" w:rsidRPr="00F8456C" w:rsidRDefault="00E54050" w:rsidP="00602755">
            <w:pPr>
              <w:pStyle w:val="Descriptor"/>
              <w:numPr>
                <w:ilvl w:val="0"/>
                <w:numId w:val="20"/>
              </w:numPr>
              <w:tabs>
                <w:tab w:val="clear" w:pos="1080"/>
                <w:tab w:val="num" w:pos="348"/>
              </w:tabs>
              <w:ind w:left="348" w:hanging="141"/>
              <w:rPr>
                <w:rFonts w:cs="Calibri"/>
                <w:sz w:val="20"/>
                <w:szCs w:val="20"/>
              </w:rPr>
            </w:pPr>
            <w:r w:rsidRPr="00F8456C">
              <w:rPr>
                <w:rFonts w:ascii="Verdana" w:hAnsi="Verdana" w:cs="Calibri"/>
                <w:sz w:val="20"/>
                <w:szCs w:val="20"/>
                <w:lang w:eastAsia="en-AU"/>
              </w:rPr>
              <w:lastRenderedPageBreak/>
              <w:t>Mathematically adjust survey networks by the method of least squares using computer software packages</w:t>
            </w:r>
          </w:p>
        </w:tc>
        <w:tc>
          <w:tcPr>
            <w:tcW w:w="1984" w:type="dxa"/>
            <w:tcBorders>
              <w:top w:val="single" w:sz="4" w:space="0" w:color="auto"/>
              <w:bottom w:val="dotted"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single" w:sz="4" w:space="0" w:color="auto"/>
              <w:left w:val="dotted" w:sz="4" w:space="0" w:color="auto"/>
              <w:bottom w:val="dotted" w:sz="4" w:space="0" w:color="auto"/>
            </w:tcBorders>
          </w:tcPr>
          <w:p w:rsidR="00E54050" w:rsidRPr="00F8456C" w:rsidRDefault="00E54050" w:rsidP="00602755">
            <w:pPr>
              <w:spacing w:after="60"/>
              <w:rPr>
                <w:rFonts w:cs="Calibri"/>
                <w:sz w:val="20"/>
                <w:szCs w:val="20"/>
              </w:rPr>
            </w:pPr>
          </w:p>
        </w:tc>
        <w:tc>
          <w:tcPr>
            <w:tcW w:w="3544" w:type="dxa"/>
            <w:tcBorders>
              <w:top w:val="single" w:sz="4" w:space="0" w:color="auto"/>
              <w:bottom w:val="dotted" w:sz="4" w:space="0" w:color="auto"/>
            </w:tcBorders>
          </w:tcPr>
          <w:p w:rsidR="00E54050" w:rsidRPr="00F8456C" w:rsidRDefault="00E54050" w:rsidP="00602755">
            <w:pPr>
              <w:spacing w:after="60"/>
              <w:rPr>
                <w:rFonts w:cs="Calibri"/>
                <w:sz w:val="20"/>
                <w:szCs w:val="20"/>
              </w:rPr>
            </w:pPr>
          </w:p>
        </w:tc>
        <w:tc>
          <w:tcPr>
            <w:tcW w:w="3402" w:type="dxa"/>
            <w:tcBorders>
              <w:top w:val="single" w:sz="4" w:space="0" w:color="auto"/>
              <w:bottom w:val="dotted" w:sz="4" w:space="0" w:color="auto"/>
              <w:right w:val="single" w:sz="4" w:space="0" w:color="auto"/>
            </w:tcBorders>
          </w:tcPr>
          <w:p w:rsidR="00E54050" w:rsidRPr="00F8456C" w:rsidRDefault="00E54050" w:rsidP="00602755">
            <w:pPr>
              <w:spacing w:after="60"/>
              <w:rPr>
                <w:rFonts w:cs="Calibri"/>
                <w:sz w:val="20"/>
                <w:szCs w:val="20"/>
              </w:rPr>
            </w:pPr>
          </w:p>
        </w:tc>
      </w:tr>
      <w:tr w:rsidR="00E54050" w:rsidRPr="00A36BEE" w:rsidTr="00602755">
        <w:tblPrEx>
          <w:tblBorders>
            <w:bottom w:val="single" w:sz="18" w:space="0" w:color="auto"/>
          </w:tblBorders>
        </w:tblPrEx>
        <w:trPr>
          <w:trHeight w:val="534"/>
        </w:trPr>
        <w:tc>
          <w:tcPr>
            <w:tcW w:w="4253" w:type="dxa"/>
            <w:tcBorders>
              <w:top w:val="dotted" w:sz="4" w:space="0" w:color="auto"/>
              <w:left w:val="single" w:sz="2" w:space="0" w:color="auto"/>
              <w:bottom w:val="dotted" w:sz="4" w:space="0" w:color="auto"/>
            </w:tcBorders>
          </w:tcPr>
          <w:p w:rsidR="00E54050" w:rsidRDefault="00E54050" w:rsidP="00602755">
            <w:pPr>
              <w:numPr>
                <w:ilvl w:val="0"/>
                <w:numId w:val="20"/>
              </w:numPr>
              <w:tabs>
                <w:tab w:val="clear" w:pos="1080"/>
                <w:tab w:val="num" w:pos="348"/>
              </w:tabs>
              <w:spacing w:after="60"/>
              <w:ind w:left="348" w:hanging="141"/>
              <w:rPr>
                <w:rFonts w:cs="Calibri"/>
                <w:sz w:val="20"/>
                <w:szCs w:val="20"/>
                <w:lang w:eastAsia="en-AU"/>
              </w:rPr>
            </w:pPr>
            <w:r w:rsidRPr="00F8456C">
              <w:rPr>
                <w:rFonts w:cs="Calibri"/>
                <w:sz w:val="20"/>
                <w:szCs w:val="20"/>
              </w:rPr>
              <w:t>Analyse and critically evaluate the adjustment</w:t>
            </w:r>
          </w:p>
          <w:p w:rsidR="00112B8B" w:rsidRPr="00F8456C" w:rsidRDefault="00112B8B" w:rsidP="00602755">
            <w:pPr>
              <w:spacing w:after="60"/>
              <w:rPr>
                <w:rFonts w:cs="Calibri"/>
                <w:sz w:val="20"/>
                <w:szCs w:val="20"/>
                <w:lang w:eastAsia="en-AU"/>
              </w:rPr>
            </w:pPr>
          </w:p>
        </w:tc>
        <w:tc>
          <w:tcPr>
            <w:tcW w:w="1984" w:type="dxa"/>
            <w:tcBorders>
              <w:top w:val="dotted" w:sz="4" w:space="0" w:color="auto"/>
              <w:bottom w:val="dotted"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dotted" w:sz="4" w:space="0" w:color="auto"/>
              <w:left w:val="dotted" w:sz="4" w:space="0" w:color="auto"/>
              <w:bottom w:val="dotted" w:sz="4" w:space="0" w:color="auto"/>
            </w:tcBorders>
          </w:tcPr>
          <w:p w:rsidR="00E54050" w:rsidRPr="00F8456C" w:rsidRDefault="00E54050" w:rsidP="00602755">
            <w:pPr>
              <w:spacing w:after="60"/>
              <w:rPr>
                <w:rFonts w:cs="Calibri"/>
                <w:sz w:val="20"/>
                <w:szCs w:val="20"/>
              </w:rPr>
            </w:pPr>
          </w:p>
        </w:tc>
        <w:tc>
          <w:tcPr>
            <w:tcW w:w="3544" w:type="dxa"/>
            <w:tcBorders>
              <w:top w:val="dotted" w:sz="4" w:space="0" w:color="auto"/>
              <w:bottom w:val="dotted" w:sz="4" w:space="0" w:color="auto"/>
            </w:tcBorders>
          </w:tcPr>
          <w:p w:rsidR="00E54050" w:rsidRPr="00F8456C" w:rsidRDefault="00E54050" w:rsidP="00602755">
            <w:pPr>
              <w:spacing w:after="60"/>
              <w:rPr>
                <w:rFonts w:cs="Calibri"/>
                <w:sz w:val="20"/>
                <w:szCs w:val="20"/>
              </w:rPr>
            </w:pPr>
          </w:p>
        </w:tc>
        <w:tc>
          <w:tcPr>
            <w:tcW w:w="3402" w:type="dxa"/>
            <w:tcBorders>
              <w:top w:val="dotted" w:sz="4" w:space="0" w:color="auto"/>
              <w:bottom w:val="dotted" w:sz="4" w:space="0" w:color="auto"/>
              <w:right w:val="single" w:sz="4" w:space="0" w:color="auto"/>
            </w:tcBorders>
          </w:tcPr>
          <w:p w:rsidR="00E54050" w:rsidRPr="00F8456C" w:rsidRDefault="00E54050" w:rsidP="00602755">
            <w:pPr>
              <w:spacing w:after="60"/>
              <w:rPr>
                <w:rFonts w:cs="Calibri"/>
                <w:sz w:val="20"/>
                <w:szCs w:val="20"/>
              </w:rPr>
            </w:pPr>
          </w:p>
        </w:tc>
      </w:tr>
      <w:tr w:rsidR="00E54050" w:rsidRPr="00A36BEE" w:rsidTr="00602755">
        <w:tblPrEx>
          <w:tblBorders>
            <w:bottom w:val="single" w:sz="18" w:space="0" w:color="auto"/>
          </w:tblBorders>
        </w:tblPrEx>
        <w:trPr>
          <w:trHeight w:val="815"/>
        </w:trPr>
        <w:tc>
          <w:tcPr>
            <w:tcW w:w="4253" w:type="dxa"/>
            <w:tcBorders>
              <w:top w:val="dotted" w:sz="4" w:space="0" w:color="auto"/>
              <w:left w:val="single" w:sz="2" w:space="0" w:color="auto"/>
              <w:bottom w:val="single" w:sz="4" w:space="0" w:color="auto"/>
            </w:tcBorders>
          </w:tcPr>
          <w:p w:rsidR="00E54050" w:rsidRPr="00317C9E" w:rsidRDefault="00E54050" w:rsidP="00602755">
            <w:pPr>
              <w:pStyle w:val="Descriptor"/>
              <w:numPr>
                <w:ilvl w:val="0"/>
                <w:numId w:val="0"/>
              </w:numPr>
              <w:rPr>
                <w:rFonts w:ascii="Verdana" w:hAnsi="Verdana" w:cs="Calibri"/>
                <w:b/>
                <w:sz w:val="20"/>
                <w:szCs w:val="20"/>
                <w:u w:val="single"/>
              </w:rPr>
            </w:pPr>
            <w:r w:rsidRPr="00317C9E">
              <w:rPr>
                <w:rFonts w:ascii="Verdana" w:hAnsi="Verdana" w:cs="Calibri"/>
                <w:b/>
                <w:sz w:val="20"/>
                <w:szCs w:val="20"/>
                <w:u w:val="single"/>
              </w:rPr>
              <w:t xml:space="preserve">S 6.4 Establish, measure and adjust vertical survey control </w:t>
            </w:r>
          </w:p>
          <w:p w:rsidR="00E54050" w:rsidRPr="00F8456C" w:rsidRDefault="00E54050" w:rsidP="00602755">
            <w:pPr>
              <w:pStyle w:val="Descriptor"/>
              <w:numPr>
                <w:ilvl w:val="0"/>
                <w:numId w:val="0"/>
              </w:numPr>
              <w:rPr>
                <w:rFonts w:ascii="Verdana" w:hAnsi="Verdana" w:cs="Calibri"/>
                <w:sz w:val="20"/>
                <w:szCs w:val="20"/>
              </w:rPr>
            </w:pPr>
            <w:r w:rsidRPr="00F8456C">
              <w:rPr>
                <w:rFonts w:ascii="Verdana" w:hAnsi="Verdana" w:cs="Calibri"/>
                <w:sz w:val="20"/>
                <w:szCs w:val="20"/>
              </w:rPr>
              <w:t>Applicants will need to demonstrate that they are able to:</w:t>
            </w:r>
          </w:p>
          <w:p w:rsidR="00E54050" w:rsidRDefault="00E54050" w:rsidP="00602755">
            <w:pPr>
              <w:pStyle w:val="Descriptor"/>
              <w:numPr>
                <w:ilvl w:val="0"/>
                <w:numId w:val="21"/>
              </w:numPr>
              <w:rPr>
                <w:rFonts w:ascii="Verdana" w:hAnsi="Verdana" w:cs="Calibri"/>
                <w:sz w:val="20"/>
                <w:szCs w:val="20"/>
              </w:rPr>
            </w:pPr>
            <w:r w:rsidRPr="00F8456C">
              <w:rPr>
                <w:rFonts w:ascii="Verdana" w:hAnsi="Verdana" w:cs="Calibri"/>
                <w:sz w:val="20"/>
                <w:szCs w:val="20"/>
              </w:rPr>
              <w:t>Perform precise level measurements</w:t>
            </w:r>
          </w:p>
          <w:p w:rsidR="00BE1C38" w:rsidRPr="00BE1C38" w:rsidRDefault="00BE1C38" w:rsidP="00BE1C38">
            <w:pPr>
              <w:pStyle w:val="Descriptor"/>
              <w:numPr>
                <w:ilvl w:val="0"/>
                <w:numId w:val="0"/>
              </w:numPr>
              <w:rPr>
                <w:rFonts w:ascii="Verdana" w:hAnsi="Verdana" w:cs="Calibri"/>
                <w:i/>
                <w:sz w:val="20"/>
                <w:szCs w:val="20"/>
              </w:rPr>
            </w:pPr>
            <w:r w:rsidRPr="00BE1C38">
              <w:rPr>
                <w:rFonts w:ascii="Verdana" w:hAnsi="Verdana" w:cs="Calibri"/>
                <w:i/>
                <w:color w:val="1F497D" w:themeColor="text2"/>
                <w:sz w:val="20"/>
                <w:szCs w:val="20"/>
              </w:rPr>
              <w:t>Descriptor (i) precise levelling can refer to any levelling operation where techniques that comply with the lowest level quality detailed in SP1 are used and the requisite quality demonstrated.</w:t>
            </w:r>
          </w:p>
        </w:tc>
        <w:tc>
          <w:tcPr>
            <w:tcW w:w="1984" w:type="dxa"/>
            <w:tcBorders>
              <w:top w:val="dotted" w:sz="4" w:space="0" w:color="auto"/>
              <w:bottom w:val="single"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dotted" w:sz="4" w:space="0" w:color="auto"/>
              <w:left w:val="dotted" w:sz="4" w:space="0" w:color="auto"/>
              <w:bottom w:val="single" w:sz="4" w:space="0" w:color="auto"/>
            </w:tcBorders>
          </w:tcPr>
          <w:p w:rsidR="00E54050" w:rsidRPr="00F8456C" w:rsidRDefault="00E54050" w:rsidP="00602755">
            <w:pPr>
              <w:spacing w:after="60"/>
              <w:rPr>
                <w:rFonts w:cs="Calibri"/>
                <w:sz w:val="20"/>
                <w:szCs w:val="20"/>
              </w:rPr>
            </w:pPr>
          </w:p>
        </w:tc>
        <w:tc>
          <w:tcPr>
            <w:tcW w:w="3544" w:type="dxa"/>
            <w:tcBorders>
              <w:top w:val="dotted" w:sz="4" w:space="0" w:color="auto"/>
              <w:bottom w:val="single" w:sz="4" w:space="0" w:color="auto"/>
            </w:tcBorders>
          </w:tcPr>
          <w:p w:rsidR="00E54050" w:rsidRPr="00F8456C" w:rsidRDefault="00E54050" w:rsidP="00602755">
            <w:pPr>
              <w:spacing w:after="60"/>
              <w:rPr>
                <w:rFonts w:cs="Calibri"/>
                <w:sz w:val="20"/>
                <w:szCs w:val="20"/>
              </w:rPr>
            </w:pPr>
          </w:p>
        </w:tc>
        <w:tc>
          <w:tcPr>
            <w:tcW w:w="3402" w:type="dxa"/>
            <w:tcBorders>
              <w:top w:val="dotted" w:sz="4" w:space="0" w:color="auto"/>
              <w:bottom w:val="single" w:sz="4" w:space="0" w:color="auto"/>
              <w:right w:val="single" w:sz="4" w:space="0" w:color="auto"/>
            </w:tcBorders>
          </w:tcPr>
          <w:p w:rsidR="00E54050" w:rsidRPr="00F8456C" w:rsidRDefault="00E54050" w:rsidP="00602755">
            <w:pPr>
              <w:spacing w:after="60"/>
              <w:rPr>
                <w:rFonts w:cs="Calibri"/>
                <w:sz w:val="20"/>
                <w:szCs w:val="20"/>
              </w:rPr>
            </w:pPr>
          </w:p>
        </w:tc>
      </w:tr>
      <w:tr w:rsidR="00E54050" w:rsidRPr="00A36BEE" w:rsidTr="00602755">
        <w:tblPrEx>
          <w:tblBorders>
            <w:bottom w:val="single" w:sz="18" w:space="0" w:color="auto"/>
          </w:tblBorders>
        </w:tblPrEx>
        <w:trPr>
          <w:cantSplit/>
          <w:trHeight w:val="615"/>
        </w:trPr>
        <w:tc>
          <w:tcPr>
            <w:tcW w:w="4253" w:type="dxa"/>
            <w:tcBorders>
              <w:top w:val="single" w:sz="4" w:space="0" w:color="auto"/>
              <w:left w:val="single" w:sz="2" w:space="0" w:color="auto"/>
              <w:bottom w:val="dotted" w:sz="4" w:space="0" w:color="auto"/>
            </w:tcBorders>
          </w:tcPr>
          <w:p w:rsidR="00E54050" w:rsidRPr="00F8456C" w:rsidRDefault="00E54050" w:rsidP="00602755">
            <w:pPr>
              <w:pStyle w:val="Descriptor"/>
              <w:numPr>
                <w:ilvl w:val="0"/>
                <w:numId w:val="21"/>
              </w:numPr>
              <w:rPr>
                <w:rFonts w:ascii="Verdana" w:hAnsi="Verdana" w:cs="Calibri"/>
                <w:sz w:val="20"/>
                <w:szCs w:val="20"/>
              </w:rPr>
            </w:pPr>
            <w:r w:rsidRPr="00F8456C">
              <w:rPr>
                <w:rFonts w:ascii="Verdana" w:hAnsi="Verdana" w:cs="Calibri"/>
                <w:sz w:val="20"/>
                <w:szCs w:val="20"/>
                <w:lang w:eastAsia="en-AU"/>
              </w:rPr>
              <w:t>Identify the effects of curvature and refraction on levelling and apply this knowledge to trigonometrical levelling</w:t>
            </w:r>
          </w:p>
        </w:tc>
        <w:tc>
          <w:tcPr>
            <w:tcW w:w="1984" w:type="dxa"/>
            <w:tcBorders>
              <w:top w:val="single" w:sz="4" w:space="0" w:color="auto"/>
              <w:bottom w:val="dotted" w:sz="4"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single" w:sz="4" w:space="0" w:color="auto"/>
              <w:left w:val="dotted" w:sz="4" w:space="0" w:color="auto"/>
              <w:bottom w:val="dotted" w:sz="4" w:space="0" w:color="auto"/>
            </w:tcBorders>
          </w:tcPr>
          <w:p w:rsidR="00E54050" w:rsidRPr="00F8456C" w:rsidRDefault="00E54050" w:rsidP="00602755">
            <w:pPr>
              <w:spacing w:after="60"/>
              <w:rPr>
                <w:rFonts w:cs="Calibri"/>
                <w:sz w:val="20"/>
                <w:szCs w:val="20"/>
              </w:rPr>
            </w:pPr>
          </w:p>
        </w:tc>
        <w:tc>
          <w:tcPr>
            <w:tcW w:w="3544" w:type="dxa"/>
            <w:tcBorders>
              <w:top w:val="single" w:sz="4" w:space="0" w:color="auto"/>
              <w:bottom w:val="dotted" w:sz="4" w:space="0" w:color="auto"/>
            </w:tcBorders>
          </w:tcPr>
          <w:p w:rsidR="00E54050" w:rsidRPr="00F8456C" w:rsidRDefault="00E54050" w:rsidP="00602755">
            <w:pPr>
              <w:spacing w:after="60"/>
              <w:rPr>
                <w:rFonts w:cs="Calibri"/>
                <w:sz w:val="20"/>
                <w:szCs w:val="20"/>
              </w:rPr>
            </w:pPr>
          </w:p>
        </w:tc>
        <w:tc>
          <w:tcPr>
            <w:tcW w:w="3402" w:type="dxa"/>
            <w:tcBorders>
              <w:top w:val="single" w:sz="4" w:space="0" w:color="auto"/>
              <w:bottom w:val="dotted" w:sz="4" w:space="0" w:color="auto"/>
              <w:right w:val="single" w:sz="4" w:space="0" w:color="auto"/>
            </w:tcBorders>
          </w:tcPr>
          <w:p w:rsidR="00E54050" w:rsidRPr="00E55B3F" w:rsidRDefault="00E54050" w:rsidP="00602755">
            <w:pPr>
              <w:spacing w:after="60"/>
              <w:rPr>
                <w:rFonts w:cs="Calibri"/>
                <w:color w:val="FF0000"/>
                <w:sz w:val="20"/>
                <w:szCs w:val="20"/>
              </w:rPr>
            </w:pPr>
          </w:p>
        </w:tc>
      </w:tr>
      <w:tr w:rsidR="00E54050" w:rsidRPr="00A36BEE" w:rsidTr="00602755">
        <w:tblPrEx>
          <w:tblBorders>
            <w:bottom w:val="single" w:sz="18" w:space="0" w:color="auto"/>
          </w:tblBorders>
        </w:tblPrEx>
        <w:trPr>
          <w:cantSplit/>
          <w:trHeight w:val="285"/>
        </w:trPr>
        <w:tc>
          <w:tcPr>
            <w:tcW w:w="4253" w:type="dxa"/>
            <w:tcBorders>
              <w:top w:val="dotted" w:sz="4" w:space="0" w:color="auto"/>
              <w:left w:val="single" w:sz="2" w:space="0" w:color="auto"/>
              <w:bottom w:val="single" w:sz="18" w:space="0" w:color="auto"/>
            </w:tcBorders>
          </w:tcPr>
          <w:p w:rsidR="00E54050" w:rsidRPr="00F8456C" w:rsidRDefault="00E54050" w:rsidP="00602755">
            <w:pPr>
              <w:pStyle w:val="Descriptor"/>
              <w:numPr>
                <w:ilvl w:val="0"/>
                <w:numId w:val="21"/>
              </w:numPr>
              <w:rPr>
                <w:rFonts w:ascii="Verdana" w:hAnsi="Verdana" w:cs="Calibri"/>
                <w:sz w:val="20"/>
                <w:szCs w:val="20"/>
                <w:lang w:eastAsia="en-AU"/>
              </w:rPr>
            </w:pPr>
            <w:r w:rsidRPr="00F8456C">
              <w:rPr>
                <w:rFonts w:ascii="Verdana" w:hAnsi="Verdana" w:cs="Calibri"/>
                <w:sz w:val="20"/>
                <w:szCs w:val="20"/>
                <w:lang w:eastAsia="en-AU"/>
              </w:rPr>
              <w:t>Identify the equipment and methods used in precise levelling and the sources of error and the techniques to minimise their effects</w:t>
            </w:r>
          </w:p>
        </w:tc>
        <w:tc>
          <w:tcPr>
            <w:tcW w:w="1984" w:type="dxa"/>
            <w:tcBorders>
              <w:top w:val="dotted" w:sz="4" w:space="0" w:color="auto"/>
              <w:bottom w:val="single" w:sz="18" w:space="0" w:color="auto"/>
              <w:right w:val="dotted" w:sz="4" w:space="0" w:color="auto"/>
            </w:tcBorders>
          </w:tcPr>
          <w:p w:rsidR="00E54050" w:rsidRPr="00F8456C" w:rsidRDefault="00E54050" w:rsidP="00602755">
            <w:pPr>
              <w:spacing w:after="60"/>
              <w:rPr>
                <w:rFonts w:cs="Calibri"/>
                <w:sz w:val="20"/>
                <w:szCs w:val="20"/>
              </w:rPr>
            </w:pPr>
          </w:p>
        </w:tc>
        <w:tc>
          <w:tcPr>
            <w:tcW w:w="1985" w:type="dxa"/>
            <w:tcBorders>
              <w:top w:val="dotted" w:sz="4" w:space="0" w:color="auto"/>
              <w:left w:val="dotted" w:sz="4" w:space="0" w:color="auto"/>
              <w:bottom w:val="single" w:sz="18" w:space="0" w:color="auto"/>
            </w:tcBorders>
          </w:tcPr>
          <w:p w:rsidR="00E54050" w:rsidRPr="00F8456C" w:rsidRDefault="00E54050" w:rsidP="00602755">
            <w:pPr>
              <w:spacing w:after="60"/>
              <w:rPr>
                <w:rFonts w:cs="Calibri"/>
                <w:sz w:val="20"/>
                <w:szCs w:val="20"/>
              </w:rPr>
            </w:pPr>
          </w:p>
        </w:tc>
        <w:tc>
          <w:tcPr>
            <w:tcW w:w="3544" w:type="dxa"/>
            <w:tcBorders>
              <w:top w:val="dotted" w:sz="4" w:space="0" w:color="auto"/>
              <w:bottom w:val="single" w:sz="18" w:space="0" w:color="auto"/>
            </w:tcBorders>
          </w:tcPr>
          <w:p w:rsidR="00E54050" w:rsidRPr="00F8456C" w:rsidRDefault="00E54050" w:rsidP="00602755">
            <w:pPr>
              <w:spacing w:after="60"/>
              <w:rPr>
                <w:rFonts w:cs="Calibri"/>
                <w:sz w:val="20"/>
                <w:szCs w:val="20"/>
              </w:rPr>
            </w:pPr>
          </w:p>
        </w:tc>
        <w:tc>
          <w:tcPr>
            <w:tcW w:w="3402" w:type="dxa"/>
            <w:tcBorders>
              <w:top w:val="dotted" w:sz="4" w:space="0" w:color="auto"/>
              <w:bottom w:val="single" w:sz="18" w:space="0" w:color="auto"/>
              <w:right w:val="single" w:sz="4" w:space="0" w:color="auto"/>
            </w:tcBorders>
          </w:tcPr>
          <w:p w:rsidR="00E54050" w:rsidRPr="006927D8" w:rsidRDefault="00E54050" w:rsidP="00602755">
            <w:pPr>
              <w:spacing w:after="60"/>
              <w:rPr>
                <w:rFonts w:cs="Calibri"/>
                <w:color w:val="FF0000"/>
                <w:sz w:val="20"/>
                <w:szCs w:val="20"/>
              </w:rPr>
            </w:pPr>
          </w:p>
        </w:tc>
      </w:tr>
    </w:tbl>
    <w:p w:rsidR="00686A65" w:rsidRDefault="00602755" w:rsidP="00686A65">
      <w:pPr>
        <w:pStyle w:val="Disclaimer"/>
      </w:pPr>
      <w:r>
        <w:br w:type="textWrapping" w:clear="all"/>
      </w:r>
    </w:p>
    <w:p w:rsidR="00890B06" w:rsidRDefault="00890B06" w:rsidP="00686A65">
      <w:pPr>
        <w:pStyle w:val="Disclaimer"/>
      </w:pPr>
    </w:p>
    <w:p w:rsidR="00890B06" w:rsidRDefault="00890B06" w:rsidP="00686A65">
      <w:pPr>
        <w:pStyle w:val="Disclaimer"/>
      </w:pPr>
    </w:p>
    <w:p w:rsidR="00890B06" w:rsidRDefault="00890B06" w:rsidP="00686A65">
      <w:pPr>
        <w:pStyle w:val="Disclaimer"/>
      </w:pPr>
    </w:p>
    <w:p w:rsidR="00F8456C" w:rsidRDefault="00F8456C" w:rsidP="00440203">
      <w:pPr>
        <w:pStyle w:val="Disclaimer"/>
      </w:pPr>
    </w:p>
    <w:sectPr w:rsidR="00F8456C" w:rsidSect="00406D8E">
      <w:headerReference w:type="default" r:id="rId16"/>
      <w:headerReference w:type="first" r:id="rId17"/>
      <w:footerReference w:type="first" r:id="rId18"/>
      <w:pgSz w:w="16838" w:h="11906" w:orient="landscape" w:code="9"/>
      <w:pgMar w:top="284" w:right="1103" w:bottom="709" w:left="567" w:header="142"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85" w:rsidRDefault="00AD3585" w:rsidP="00F40958">
      <w:r>
        <w:separator/>
      </w:r>
    </w:p>
  </w:endnote>
  <w:endnote w:type="continuationSeparator" w:id="0">
    <w:p w:rsidR="00AD3585" w:rsidRDefault="00AD3585" w:rsidP="00F4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4D" w:rsidRDefault="00416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BlankTable"/>
      <w:tblW w:w="0" w:type="auto"/>
      <w:tblLook w:val="04A0" w:firstRow="1" w:lastRow="0" w:firstColumn="1" w:lastColumn="0" w:noHBand="0" w:noVBand="1"/>
    </w:tblPr>
    <w:tblGrid>
      <w:gridCol w:w="6866"/>
      <w:gridCol w:w="2772"/>
    </w:tblGrid>
    <w:tr w:rsidR="00AD3585" w:rsidRPr="007E5AED" w:rsidTr="004809F7">
      <w:tc>
        <w:tcPr>
          <w:tcW w:w="7054" w:type="dxa"/>
        </w:tcPr>
        <w:p w:rsidR="00AD3585" w:rsidRPr="00333D6F" w:rsidRDefault="00AD3585" w:rsidP="00345513">
          <w:pPr>
            <w:pStyle w:val="Footer"/>
            <w:rPr>
              <w:b/>
              <w:color w:val="C00D0D"/>
            </w:rPr>
          </w:pPr>
          <w:r>
            <w:rPr>
              <w:b/>
              <w:color w:val="C00D0D"/>
            </w:rPr>
            <w:t>O</w:t>
          </w:r>
          <w:r w:rsidRPr="00333D6F">
            <w:rPr>
              <w:b/>
              <w:color w:val="C00D0D"/>
            </w:rPr>
            <w:t>ffice Address</w:t>
          </w:r>
        </w:p>
        <w:p w:rsidR="00AD3585" w:rsidRPr="007E5AED" w:rsidRDefault="00AD3585" w:rsidP="00345513">
          <w:pPr>
            <w:pStyle w:val="Footer"/>
          </w:pPr>
          <w:r w:rsidRPr="007E5AED">
            <w:t>Unit 18, Level 4, Kenlynn Centre</w:t>
          </w:r>
        </w:p>
        <w:p w:rsidR="00AD3585" w:rsidRPr="007E5AED" w:rsidRDefault="00AD3585" w:rsidP="00345513">
          <w:pPr>
            <w:pStyle w:val="Footer"/>
          </w:pPr>
          <w:r w:rsidRPr="007E5AED">
            <w:t>457 Upper Edward Street</w:t>
          </w:r>
        </w:p>
        <w:p w:rsidR="00AD3585" w:rsidRDefault="00AD3585" w:rsidP="00345513">
          <w:pPr>
            <w:pStyle w:val="Footer"/>
          </w:pPr>
          <w:r w:rsidRPr="007E5AED">
            <w:t>Spring Hill QLD 4000</w:t>
          </w:r>
        </w:p>
        <w:p w:rsidR="00AD3585" w:rsidRPr="007E5AED" w:rsidRDefault="00AD3585" w:rsidP="00345513">
          <w:pPr>
            <w:pStyle w:val="Footer"/>
          </w:pPr>
        </w:p>
        <w:p w:rsidR="00AD3585" w:rsidRPr="007E5AED" w:rsidRDefault="00AD3585" w:rsidP="00345513">
          <w:pPr>
            <w:pStyle w:val="Footer"/>
          </w:pPr>
          <w:r w:rsidRPr="00333D6F">
            <w:rPr>
              <w:b/>
              <w:color w:val="C00D0D"/>
            </w:rPr>
            <w:t xml:space="preserve">T </w:t>
          </w:r>
          <w:r w:rsidRPr="007E5AED">
            <w:t>(07) 3839 7744</w:t>
          </w:r>
        </w:p>
        <w:p w:rsidR="00AD3585" w:rsidRPr="007E5AED" w:rsidRDefault="00AD3585" w:rsidP="00345513">
          <w:pPr>
            <w:pStyle w:val="Footer"/>
          </w:pPr>
          <w:r w:rsidRPr="00333D6F">
            <w:rPr>
              <w:b/>
              <w:color w:val="C00D0D"/>
            </w:rPr>
            <w:t>F</w:t>
          </w:r>
          <w:r w:rsidRPr="00F43546">
            <w:rPr>
              <w:b/>
            </w:rPr>
            <w:t xml:space="preserve"> </w:t>
          </w:r>
          <w:r>
            <w:t>(07) 3839 8341</w:t>
          </w:r>
        </w:p>
      </w:tc>
      <w:tc>
        <w:tcPr>
          <w:tcW w:w="2800" w:type="dxa"/>
        </w:tcPr>
        <w:p w:rsidR="00AD3585" w:rsidRPr="00333D6F" w:rsidRDefault="00AD3585" w:rsidP="00345513">
          <w:pPr>
            <w:pStyle w:val="Footer"/>
            <w:rPr>
              <w:b/>
              <w:color w:val="C00D0D"/>
            </w:rPr>
          </w:pPr>
          <w:r w:rsidRPr="00333D6F">
            <w:rPr>
              <w:b/>
              <w:color w:val="C00D0D"/>
            </w:rPr>
            <w:t>Postal Address</w:t>
          </w:r>
        </w:p>
        <w:p w:rsidR="00AD3585" w:rsidRPr="007E5AED" w:rsidRDefault="00AD3585" w:rsidP="00345513">
          <w:pPr>
            <w:pStyle w:val="Footer"/>
          </w:pPr>
          <w:r w:rsidRPr="007E5AED">
            <w:t>PO Box 656</w:t>
          </w:r>
        </w:p>
        <w:p w:rsidR="00AD3585" w:rsidRDefault="00AD3585" w:rsidP="00345513">
          <w:pPr>
            <w:pStyle w:val="Footer"/>
          </w:pPr>
          <w:r w:rsidRPr="007E5AED">
            <w:t>Spring Hill QLD 4004</w:t>
          </w:r>
        </w:p>
        <w:p w:rsidR="00AD3585" w:rsidRPr="007E5AED" w:rsidRDefault="00AD3585" w:rsidP="00345513">
          <w:pPr>
            <w:pStyle w:val="Footer"/>
          </w:pPr>
        </w:p>
        <w:p w:rsidR="00AD3585" w:rsidRPr="007E5AED" w:rsidRDefault="00AD3585" w:rsidP="00345513">
          <w:pPr>
            <w:pStyle w:val="Footer"/>
          </w:pPr>
          <w:r w:rsidRPr="00333D6F">
            <w:rPr>
              <w:b/>
              <w:color w:val="C00D0D"/>
            </w:rPr>
            <w:t>E</w:t>
          </w:r>
          <w:r w:rsidRPr="00333D6F">
            <w:rPr>
              <w:sz w:val="16"/>
            </w:rPr>
            <w:t xml:space="preserve"> </w:t>
          </w:r>
          <w:r>
            <w:t xml:space="preserve"> </w:t>
          </w:r>
          <w:r w:rsidRPr="007E5AED">
            <w:t>admin@sbq.com.au</w:t>
          </w:r>
        </w:p>
        <w:p w:rsidR="00AD3585" w:rsidRPr="007E5AED" w:rsidRDefault="00AD3585" w:rsidP="00345513">
          <w:pPr>
            <w:pStyle w:val="Footer"/>
          </w:pPr>
          <w:r w:rsidRPr="00333D6F">
            <w:rPr>
              <w:b/>
              <w:color w:val="C00D0D"/>
            </w:rPr>
            <w:t>W</w:t>
          </w:r>
          <w:r w:rsidRPr="007E5AED">
            <w:t xml:space="preserve"> www.sbq.com.au</w:t>
          </w:r>
        </w:p>
      </w:tc>
    </w:tr>
  </w:tbl>
  <w:p w:rsidR="00AD3585" w:rsidRDefault="00AD3585">
    <w:pPr>
      <w:pStyle w:val="Footer"/>
    </w:pPr>
  </w:p>
  <w:p w:rsidR="00AD3585" w:rsidRDefault="00AD3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5E" w:rsidRPr="006F125E" w:rsidRDefault="006F125E">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Pr>
        <w:noProof/>
        <w:color w:val="17365D" w:themeColor="text2" w:themeShade="BF"/>
        <w:szCs w:val="17"/>
      </w:rPr>
      <w:t>3</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Pr>
        <w:noProof/>
        <w:color w:val="17365D" w:themeColor="text2" w:themeShade="BF"/>
        <w:szCs w:val="17"/>
      </w:rPr>
      <w:t>16</w:t>
    </w:r>
    <w:r w:rsidRPr="006F125E">
      <w:rPr>
        <w:color w:val="17365D" w:themeColor="text2" w:themeShade="BF"/>
        <w:szCs w:val="17"/>
      </w:rPr>
      <w:fldChar w:fldCharType="end"/>
    </w:r>
  </w:p>
  <w:p w:rsidR="00AD3585" w:rsidRDefault="00AD3585" w:rsidP="008E4DA1">
    <w:pPr>
      <w:autoSpaceDE w:val="0"/>
      <w:autoSpaceDN w:val="0"/>
      <w:adjustRightInd w:val="0"/>
      <w:jc w:val="center"/>
      <w:rPr>
        <w:rFonts w:ascii="MyriadPro-Regular" w:hAnsi="MyriadPro-Regular" w:cs="MyriadPro-Regula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5E" w:rsidRPr="006F125E" w:rsidRDefault="006F125E">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sidR="00B56FBC">
      <w:rPr>
        <w:noProof/>
        <w:color w:val="17365D" w:themeColor="text2" w:themeShade="BF"/>
        <w:szCs w:val="17"/>
      </w:rPr>
      <w:t>2</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sidR="00B56FBC">
      <w:rPr>
        <w:noProof/>
        <w:color w:val="17365D" w:themeColor="text2" w:themeShade="BF"/>
        <w:szCs w:val="17"/>
      </w:rPr>
      <w:t>15</w:t>
    </w:r>
    <w:r w:rsidRPr="006F125E">
      <w:rPr>
        <w:color w:val="17365D" w:themeColor="text2" w:themeShade="BF"/>
        <w:szCs w:val="17"/>
      </w:rPr>
      <w:fldChar w:fldCharType="end"/>
    </w:r>
  </w:p>
  <w:p w:rsidR="0061145A" w:rsidRDefault="006114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5E" w:rsidRPr="006F125E" w:rsidRDefault="006F125E">
    <w:pPr>
      <w:tabs>
        <w:tab w:val="center" w:pos="4550"/>
        <w:tab w:val="left" w:pos="5818"/>
      </w:tabs>
      <w:ind w:right="260"/>
      <w:jc w:val="right"/>
      <w:rPr>
        <w:color w:val="0F243E" w:themeColor="text2" w:themeShade="80"/>
        <w:szCs w:val="17"/>
      </w:rPr>
    </w:pPr>
    <w:r w:rsidRPr="006F125E">
      <w:rPr>
        <w:color w:val="548DD4" w:themeColor="text2" w:themeTint="99"/>
        <w:spacing w:val="60"/>
        <w:szCs w:val="17"/>
      </w:rPr>
      <w:t>Page</w:t>
    </w:r>
    <w:r w:rsidRPr="006F125E">
      <w:rPr>
        <w:color w:val="548DD4" w:themeColor="text2" w:themeTint="99"/>
        <w:szCs w:val="17"/>
      </w:rPr>
      <w:t xml:space="preserve"> </w:t>
    </w:r>
    <w:r w:rsidRPr="006F125E">
      <w:rPr>
        <w:color w:val="17365D" w:themeColor="text2" w:themeShade="BF"/>
        <w:szCs w:val="17"/>
      </w:rPr>
      <w:fldChar w:fldCharType="begin"/>
    </w:r>
    <w:r w:rsidRPr="006F125E">
      <w:rPr>
        <w:color w:val="17365D" w:themeColor="text2" w:themeShade="BF"/>
        <w:szCs w:val="17"/>
      </w:rPr>
      <w:instrText xml:space="preserve"> PAGE   \* MERGEFORMAT </w:instrText>
    </w:r>
    <w:r w:rsidRPr="006F125E">
      <w:rPr>
        <w:color w:val="17365D" w:themeColor="text2" w:themeShade="BF"/>
        <w:szCs w:val="17"/>
      </w:rPr>
      <w:fldChar w:fldCharType="separate"/>
    </w:r>
    <w:r w:rsidR="00B56FBC">
      <w:rPr>
        <w:noProof/>
        <w:color w:val="17365D" w:themeColor="text2" w:themeShade="BF"/>
        <w:szCs w:val="17"/>
      </w:rPr>
      <w:t>3</w:t>
    </w:r>
    <w:r w:rsidRPr="006F125E">
      <w:rPr>
        <w:color w:val="17365D" w:themeColor="text2" w:themeShade="BF"/>
        <w:szCs w:val="17"/>
      </w:rPr>
      <w:fldChar w:fldCharType="end"/>
    </w:r>
    <w:r w:rsidRPr="006F125E">
      <w:rPr>
        <w:color w:val="17365D" w:themeColor="text2" w:themeShade="BF"/>
        <w:szCs w:val="17"/>
      </w:rPr>
      <w:t xml:space="preserve"> | </w:t>
    </w:r>
    <w:r w:rsidRPr="006F125E">
      <w:rPr>
        <w:color w:val="17365D" w:themeColor="text2" w:themeShade="BF"/>
        <w:szCs w:val="17"/>
      </w:rPr>
      <w:fldChar w:fldCharType="begin"/>
    </w:r>
    <w:r w:rsidRPr="006F125E">
      <w:rPr>
        <w:color w:val="17365D" w:themeColor="text2" w:themeShade="BF"/>
        <w:szCs w:val="17"/>
      </w:rPr>
      <w:instrText xml:space="preserve"> NUMPAGES  \* Arabic  \* MERGEFORMAT </w:instrText>
    </w:r>
    <w:r w:rsidRPr="006F125E">
      <w:rPr>
        <w:color w:val="17365D" w:themeColor="text2" w:themeShade="BF"/>
        <w:szCs w:val="17"/>
      </w:rPr>
      <w:fldChar w:fldCharType="separate"/>
    </w:r>
    <w:r w:rsidR="00B56FBC">
      <w:rPr>
        <w:noProof/>
        <w:color w:val="17365D" w:themeColor="text2" w:themeShade="BF"/>
        <w:szCs w:val="17"/>
      </w:rPr>
      <w:t>15</w:t>
    </w:r>
    <w:r w:rsidRPr="006F125E">
      <w:rPr>
        <w:color w:val="17365D" w:themeColor="text2" w:themeShade="BF"/>
        <w:szCs w:val="17"/>
      </w:rPr>
      <w:fldChar w:fldCharType="end"/>
    </w:r>
  </w:p>
  <w:p w:rsidR="006F125E" w:rsidRDefault="006F125E" w:rsidP="008E4DA1">
    <w:pPr>
      <w:autoSpaceDE w:val="0"/>
      <w:autoSpaceDN w:val="0"/>
      <w:adjustRightInd w:val="0"/>
      <w:jc w:val="center"/>
      <w:rPr>
        <w:rFonts w:ascii="MyriadPro-Regular" w:hAnsi="MyriadPro-Regular" w:cs="MyriadPro-Regula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85" w:rsidRDefault="00AD3585" w:rsidP="00F40958">
      <w:r>
        <w:separator/>
      </w:r>
    </w:p>
  </w:footnote>
  <w:footnote w:type="continuationSeparator" w:id="0">
    <w:p w:rsidR="00AD3585" w:rsidRDefault="00AD3585" w:rsidP="00F4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4D" w:rsidRDefault="00416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5" w:rsidRDefault="00AD3585">
    <w:pPr>
      <w:pStyle w:val="Header"/>
    </w:pPr>
    <w:r>
      <w:rPr>
        <w:noProof/>
        <w:lang w:eastAsia="en-AU"/>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0000" cy="2397600"/>
          <wp:effectExtent l="0" t="0" r="3175" b="3175"/>
          <wp:wrapThrough wrapText="bothSides">
            <wp:wrapPolygon edited="1">
              <wp:start x="0" y="0"/>
              <wp:lineTo x="0" y="9800"/>
              <wp:lineTo x="16404" y="9771"/>
              <wp:lineTo x="19832" y="21600"/>
              <wp:lineTo x="21555" y="21457"/>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397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rsidR="00AD3585" w:rsidRDefault="00AD3585">
        <w:pPr>
          <w:pStyle w:val="Header"/>
          <w:jc w:val="center"/>
        </w:pPr>
        <w:r>
          <w:t xml:space="preserve">Page </w:t>
        </w:r>
        <w:r w:rsidR="0045278B">
          <w:rPr>
            <w:b/>
            <w:bCs/>
            <w:szCs w:val="24"/>
          </w:rPr>
          <w:fldChar w:fldCharType="begin"/>
        </w:r>
        <w:r>
          <w:rPr>
            <w:b/>
            <w:bCs/>
          </w:rPr>
          <w:instrText xml:space="preserve"> PAGE </w:instrText>
        </w:r>
        <w:r w:rsidR="0045278B">
          <w:rPr>
            <w:b/>
            <w:bCs/>
            <w:szCs w:val="24"/>
          </w:rPr>
          <w:fldChar w:fldCharType="separate"/>
        </w:r>
        <w:r>
          <w:rPr>
            <w:b/>
            <w:bCs/>
            <w:noProof/>
          </w:rPr>
          <w:t>1</w:t>
        </w:r>
        <w:r w:rsidR="0045278B">
          <w:rPr>
            <w:b/>
            <w:bCs/>
            <w:szCs w:val="24"/>
          </w:rPr>
          <w:fldChar w:fldCharType="end"/>
        </w:r>
        <w:r>
          <w:t xml:space="preserve"> of </w:t>
        </w:r>
        <w:r w:rsidR="0045278B">
          <w:rPr>
            <w:b/>
            <w:bCs/>
            <w:szCs w:val="24"/>
          </w:rPr>
          <w:fldChar w:fldCharType="begin"/>
        </w:r>
        <w:r>
          <w:rPr>
            <w:b/>
            <w:bCs/>
          </w:rPr>
          <w:instrText xml:space="preserve"> NUMPAGES  </w:instrText>
        </w:r>
        <w:r w:rsidR="0045278B">
          <w:rPr>
            <w:b/>
            <w:bCs/>
            <w:szCs w:val="24"/>
          </w:rPr>
          <w:fldChar w:fldCharType="separate"/>
        </w:r>
        <w:r>
          <w:rPr>
            <w:b/>
            <w:bCs/>
            <w:noProof/>
          </w:rPr>
          <w:t>15</w:t>
        </w:r>
        <w:r w:rsidR="0045278B">
          <w:rPr>
            <w:b/>
            <w:bCs/>
            <w:szCs w:val="24"/>
          </w:rPr>
          <w:fldChar w:fldCharType="end"/>
        </w:r>
      </w:p>
    </w:sdtContent>
  </w:sdt>
  <w:p w:rsidR="00AD3585" w:rsidRPr="00113D1A" w:rsidRDefault="00AD3585" w:rsidP="00244EE0">
    <w:pPr>
      <w:pStyle w:val="HeaderWhi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8A" w:rsidRPr="00113D1A" w:rsidRDefault="001F168A" w:rsidP="0041644D">
    <w:pPr>
      <w:pStyle w:val="Disclaimer"/>
    </w:pPr>
    <w:r>
      <w:rPr>
        <w:sz w:val="20"/>
        <w:szCs w:val="20"/>
      </w:rPr>
      <w:t>Executive Summary – Surveyor Framework</w:t>
    </w:r>
    <w:r w:rsidR="0041644D">
      <w:rPr>
        <w:sz w:val="20"/>
        <w:szCs w:val="20"/>
      </w:rPr>
      <w:tab/>
    </w:r>
    <w:r w:rsidR="0041644D">
      <w:rPr>
        <w:sz w:val="20"/>
        <w:szCs w:val="20"/>
      </w:rPr>
      <w:tab/>
    </w:r>
    <w:r w:rsidR="0041644D">
      <w:rPr>
        <w:sz w:val="20"/>
        <w:szCs w:val="20"/>
      </w:rPr>
      <w:tab/>
      <w:t xml:space="preserve">   Template updated 25/6/2015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5" w:rsidRPr="00113D1A" w:rsidRDefault="00AD3585" w:rsidP="0041644D">
    <w:pPr>
      <w:pStyle w:val="Disclaimer"/>
    </w:pPr>
    <w:r>
      <w:rPr>
        <w:sz w:val="20"/>
        <w:szCs w:val="20"/>
      </w:rPr>
      <w:t>Executive Summary – Surveyor Framework</w:t>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t xml:space="preserve">          Template updated 25/6/2015</w:t>
    </w:r>
  </w:p>
  <w:p w:rsidR="00AD3585" w:rsidRDefault="00AD35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85" w:rsidRPr="00113D1A" w:rsidRDefault="00AD3585" w:rsidP="0041644D">
    <w:pPr>
      <w:pStyle w:val="Disclaimer"/>
    </w:pPr>
    <w:r>
      <w:rPr>
        <w:sz w:val="20"/>
        <w:szCs w:val="20"/>
      </w:rPr>
      <w:t>Executive Summary – Surveyor Framework</w:t>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r>
    <w:r w:rsidR="0041644D">
      <w:rPr>
        <w:sz w:val="20"/>
        <w:szCs w:val="20"/>
      </w:rPr>
      <w:tab/>
      <w:t xml:space="preserve">      Template updated 25/6/2015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57A"/>
    <w:multiLevelType w:val="hybridMultilevel"/>
    <w:tmpl w:val="9FB46E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7C241BF"/>
    <w:multiLevelType w:val="hybridMultilevel"/>
    <w:tmpl w:val="16087BFA"/>
    <w:lvl w:ilvl="0" w:tplc="0409001B">
      <w:start w:val="1"/>
      <w:numFmt w:val="lowerRoman"/>
      <w:lvlText w:val="%1."/>
      <w:lvlJc w:val="right"/>
      <w:pPr>
        <w:tabs>
          <w:tab w:val="num" w:pos="346"/>
        </w:tabs>
        <w:ind w:left="346" w:hanging="360"/>
      </w:pPr>
      <w:rPr>
        <w:rFonts w:hint="default"/>
      </w:rPr>
    </w:lvl>
    <w:lvl w:ilvl="1" w:tplc="27F65D2E">
      <w:start w:val="1"/>
      <w:numFmt w:val="bullet"/>
      <w:lvlText w:val=""/>
      <w:lvlJc w:val="left"/>
      <w:pPr>
        <w:tabs>
          <w:tab w:val="num" w:pos="1066"/>
        </w:tabs>
        <w:ind w:left="1066" w:hanging="360"/>
      </w:pPr>
      <w:rPr>
        <w:rFonts w:ascii="Symbol" w:hAnsi="Symbol"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2" w15:restartNumberingAfterBreak="0">
    <w:nsid w:val="0EBA26A0"/>
    <w:multiLevelType w:val="hybridMultilevel"/>
    <w:tmpl w:val="DFCE8214"/>
    <w:lvl w:ilvl="0" w:tplc="A5088EFE">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F782C"/>
    <w:multiLevelType w:val="hybridMultilevel"/>
    <w:tmpl w:val="DF682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66DDF"/>
    <w:multiLevelType w:val="hybridMultilevel"/>
    <w:tmpl w:val="83F6ECF8"/>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8075F"/>
    <w:multiLevelType w:val="hybridMultilevel"/>
    <w:tmpl w:val="846CC14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A400A"/>
    <w:multiLevelType w:val="hybridMultilevel"/>
    <w:tmpl w:val="171A80E0"/>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1721C"/>
    <w:multiLevelType w:val="hybridMultilevel"/>
    <w:tmpl w:val="C776716E"/>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F5F6E"/>
    <w:multiLevelType w:val="hybridMultilevel"/>
    <w:tmpl w:val="AC62DAE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F589F"/>
    <w:multiLevelType w:val="hybridMultilevel"/>
    <w:tmpl w:val="07245E22"/>
    <w:lvl w:ilvl="0" w:tplc="0409001B">
      <w:start w:val="1"/>
      <w:numFmt w:val="lowerRoman"/>
      <w:lvlText w:val="%1."/>
      <w:lvlJc w:val="right"/>
      <w:pPr>
        <w:tabs>
          <w:tab w:val="num" w:pos="1080"/>
        </w:tabs>
        <w:ind w:left="108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345DA"/>
    <w:multiLevelType w:val="hybridMultilevel"/>
    <w:tmpl w:val="5B507E9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6523A"/>
    <w:multiLevelType w:val="hybridMultilevel"/>
    <w:tmpl w:val="C04CB4BC"/>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3424B"/>
    <w:multiLevelType w:val="hybridMultilevel"/>
    <w:tmpl w:val="1388B3DA"/>
    <w:lvl w:ilvl="0" w:tplc="97588A1A">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7D7B6C"/>
    <w:multiLevelType w:val="hybridMultilevel"/>
    <w:tmpl w:val="16087BF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A7F41"/>
    <w:multiLevelType w:val="hybridMultilevel"/>
    <w:tmpl w:val="8B1655FE"/>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D6B38"/>
    <w:multiLevelType w:val="hybridMultilevel"/>
    <w:tmpl w:val="2B40B1D0"/>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979A6"/>
    <w:multiLevelType w:val="hybridMultilevel"/>
    <w:tmpl w:val="60AC0716"/>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977EB"/>
    <w:multiLevelType w:val="hybridMultilevel"/>
    <w:tmpl w:val="A15CEB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0757B9"/>
    <w:multiLevelType w:val="hybridMultilevel"/>
    <w:tmpl w:val="B07AD264"/>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F78F1"/>
    <w:multiLevelType w:val="hybridMultilevel"/>
    <w:tmpl w:val="AC62DAE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63206"/>
    <w:multiLevelType w:val="hybridMultilevel"/>
    <w:tmpl w:val="BD108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5B3048"/>
    <w:multiLevelType w:val="hybridMultilevel"/>
    <w:tmpl w:val="06EC0D0E"/>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97E0F"/>
    <w:multiLevelType w:val="hybridMultilevel"/>
    <w:tmpl w:val="9AD2E0E4"/>
    <w:lvl w:ilvl="0" w:tplc="0409001B">
      <w:start w:val="1"/>
      <w:numFmt w:val="lowerRoman"/>
      <w:lvlText w:val="%1."/>
      <w:lvlJc w:val="right"/>
      <w:pPr>
        <w:tabs>
          <w:tab w:val="num" w:pos="1080"/>
        </w:tabs>
        <w:ind w:left="108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A42D7"/>
    <w:multiLevelType w:val="hybridMultilevel"/>
    <w:tmpl w:val="0D3C17C2"/>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7546D0"/>
    <w:multiLevelType w:val="hybridMultilevel"/>
    <w:tmpl w:val="27765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715408"/>
    <w:multiLevelType w:val="hybridMultilevel"/>
    <w:tmpl w:val="08A4C5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639D4E69"/>
    <w:multiLevelType w:val="hybridMultilevel"/>
    <w:tmpl w:val="9F32B616"/>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E755B"/>
    <w:multiLevelType w:val="hybridMultilevel"/>
    <w:tmpl w:val="FE98D24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E341B1"/>
    <w:multiLevelType w:val="hybridMultilevel"/>
    <w:tmpl w:val="EC647872"/>
    <w:lvl w:ilvl="0" w:tplc="0C09001B">
      <w:start w:val="1"/>
      <w:numFmt w:val="lowerRoman"/>
      <w:lvlText w:val="%1."/>
      <w:lvlJc w:val="righ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29" w15:restartNumberingAfterBreak="0">
    <w:nsid w:val="654F6272"/>
    <w:multiLevelType w:val="hybridMultilevel"/>
    <w:tmpl w:val="EAEAC3C4"/>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A500F"/>
    <w:multiLevelType w:val="hybridMultilevel"/>
    <w:tmpl w:val="EC36654C"/>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A5B1C"/>
    <w:multiLevelType w:val="hybridMultilevel"/>
    <w:tmpl w:val="16087BFA"/>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70DDB"/>
    <w:multiLevelType w:val="multilevel"/>
    <w:tmpl w:val="8D78C6BE"/>
    <w:lvl w:ilvl="0">
      <w:start w:val="1"/>
      <w:numFmt w:val="bullet"/>
      <w:pStyle w:val="ListBullet"/>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8"/>
        </w:tabs>
        <w:ind w:left="568" w:hanging="284"/>
      </w:pPr>
      <w:rPr>
        <w:rFonts w:ascii="Calibri" w:hAnsi="Calibri" w:hint="default"/>
        <w:color w:val="auto"/>
        <w:sz w:val="16"/>
      </w:rPr>
    </w:lvl>
    <w:lvl w:ilvl="2">
      <w:start w:val="1"/>
      <w:numFmt w:val="bullet"/>
      <w:lvlText w:val=""/>
      <w:lvlJc w:val="left"/>
      <w:pPr>
        <w:tabs>
          <w:tab w:val="num" w:pos="852"/>
        </w:tabs>
        <w:ind w:left="852" w:hanging="284"/>
      </w:pPr>
      <w:rPr>
        <w:rFonts w:ascii="Symbol" w:hAnsi="Symbol" w:hint="default"/>
        <w:color w:val="auto"/>
        <w:sz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6C9B52CC"/>
    <w:multiLevelType w:val="hybridMultilevel"/>
    <w:tmpl w:val="973E92DC"/>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E3262"/>
    <w:multiLevelType w:val="hybridMultilevel"/>
    <w:tmpl w:val="3D34846E"/>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11E67"/>
    <w:multiLevelType w:val="hybridMultilevel"/>
    <w:tmpl w:val="36108056"/>
    <w:lvl w:ilvl="0" w:tplc="0409001B">
      <w:start w:val="1"/>
      <w:numFmt w:val="lowerRoman"/>
      <w:lvlText w:val="%1."/>
      <w:lvlJc w:val="right"/>
      <w:pPr>
        <w:tabs>
          <w:tab w:val="num" w:pos="720"/>
        </w:tabs>
        <w:ind w:left="720" w:hanging="360"/>
      </w:pPr>
      <w:rPr>
        <w:rFonts w:hint="default"/>
      </w:rPr>
    </w:lvl>
    <w:lvl w:ilvl="1" w:tplc="27F65D2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12542"/>
    <w:multiLevelType w:val="multilevel"/>
    <w:tmpl w:val="CA98E8AA"/>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left"/>
      <w:pPr>
        <w:tabs>
          <w:tab w:val="num" w:pos="567"/>
        </w:tabs>
        <w:ind w:left="567" w:hanging="283"/>
      </w:pPr>
      <w:rPr>
        <w:rFonts w:hint="default"/>
      </w:rPr>
    </w:lvl>
    <w:lvl w:ilvl="3">
      <w:start w:val="1"/>
      <w:numFmt w:val="lowerLetter"/>
      <w:lvlText w:val="%4)"/>
      <w:lvlJc w:val="left"/>
      <w:pPr>
        <w:tabs>
          <w:tab w:val="num" w:pos="567"/>
        </w:tabs>
        <w:ind w:left="567" w:hanging="283"/>
      </w:pPr>
      <w:rPr>
        <w:rFonts w:hint="default"/>
      </w:rPr>
    </w:lvl>
    <w:lvl w:ilvl="4">
      <w:start w:val="1"/>
      <w:numFmt w:val="lowerRoman"/>
      <w:lvlText w:val="%5)"/>
      <w:lvlJc w:val="left"/>
      <w:pPr>
        <w:tabs>
          <w:tab w:val="num" w:pos="851"/>
        </w:tabs>
        <w:ind w:left="851"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37" w15:restartNumberingAfterBreak="0">
    <w:nsid w:val="7A5E40C1"/>
    <w:multiLevelType w:val="hybridMultilevel"/>
    <w:tmpl w:val="D87A79AC"/>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96A8A"/>
    <w:multiLevelType w:val="hybridMultilevel"/>
    <w:tmpl w:val="6C348990"/>
    <w:lvl w:ilvl="0" w:tplc="04090001">
      <w:start w:val="1"/>
      <w:numFmt w:val="bullet"/>
      <w:lvlText w:val=""/>
      <w:lvlJc w:val="left"/>
      <w:pPr>
        <w:tabs>
          <w:tab w:val="num" w:pos="720"/>
        </w:tabs>
        <w:ind w:left="720" w:hanging="360"/>
      </w:pPr>
      <w:rPr>
        <w:rFonts w:ascii="Symbol" w:hAnsi="Symbol" w:hint="default"/>
      </w:rPr>
    </w:lvl>
    <w:lvl w:ilvl="1" w:tplc="27F65D2E">
      <w:start w:val="1"/>
      <w:numFmt w:val="bullet"/>
      <w:pStyle w:val="Descriptor"/>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A572F"/>
    <w:multiLevelType w:val="hybridMultilevel"/>
    <w:tmpl w:val="EE5610C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2"/>
  </w:num>
  <w:num w:numId="2">
    <w:abstractNumId w:val="36"/>
  </w:num>
  <w:num w:numId="3">
    <w:abstractNumId w:val="17"/>
  </w:num>
  <w:num w:numId="4">
    <w:abstractNumId w:val="38"/>
  </w:num>
  <w:num w:numId="5">
    <w:abstractNumId w:val="27"/>
  </w:num>
  <w:num w:numId="6">
    <w:abstractNumId w:val="10"/>
  </w:num>
  <w:num w:numId="7">
    <w:abstractNumId w:val="21"/>
  </w:num>
  <w:num w:numId="8">
    <w:abstractNumId w:val="37"/>
  </w:num>
  <w:num w:numId="9">
    <w:abstractNumId w:val="19"/>
  </w:num>
  <w:num w:numId="10">
    <w:abstractNumId w:val="15"/>
  </w:num>
  <w:num w:numId="11">
    <w:abstractNumId w:val="31"/>
  </w:num>
  <w:num w:numId="12">
    <w:abstractNumId w:val="4"/>
  </w:num>
  <w:num w:numId="13">
    <w:abstractNumId w:val="16"/>
  </w:num>
  <w:num w:numId="14">
    <w:abstractNumId w:val="7"/>
  </w:num>
  <w:num w:numId="15">
    <w:abstractNumId w:val="26"/>
  </w:num>
  <w:num w:numId="16">
    <w:abstractNumId w:val="6"/>
  </w:num>
  <w:num w:numId="17">
    <w:abstractNumId w:val="29"/>
  </w:num>
  <w:num w:numId="18">
    <w:abstractNumId w:val="34"/>
  </w:num>
  <w:num w:numId="19">
    <w:abstractNumId w:val="9"/>
  </w:num>
  <w:num w:numId="20">
    <w:abstractNumId w:val="23"/>
  </w:num>
  <w:num w:numId="21">
    <w:abstractNumId w:val="22"/>
  </w:num>
  <w:num w:numId="22">
    <w:abstractNumId w:val="14"/>
  </w:num>
  <w:num w:numId="23">
    <w:abstractNumId w:val="30"/>
  </w:num>
  <w:num w:numId="24">
    <w:abstractNumId w:val="28"/>
  </w:num>
  <w:num w:numId="25">
    <w:abstractNumId w:val="0"/>
  </w:num>
  <w:num w:numId="26">
    <w:abstractNumId w:val="13"/>
  </w:num>
  <w:num w:numId="27">
    <w:abstractNumId w:val="8"/>
  </w:num>
  <w:num w:numId="28">
    <w:abstractNumId w:val="35"/>
  </w:num>
  <w:num w:numId="29">
    <w:abstractNumId w:val="5"/>
  </w:num>
  <w:num w:numId="30">
    <w:abstractNumId w:val="18"/>
  </w:num>
  <w:num w:numId="31">
    <w:abstractNumId w:val="11"/>
  </w:num>
  <w:num w:numId="32">
    <w:abstractNumId w:val="33"/>
  </w:num>
  <w:num w:numId="33">
    <w:abstractNumId w:val="2"/>
  </w:num>
  <w:num w:numId="34">
    <w:abstractNumId w:val="39"/>
  </w:num>
  <w:num w:numId="35">
    <w:abstractNumId w:val="25"/>
  </w:num>
  <w:num w:numId="36">
    <w:abstractNumId w:val="20"/>
  </w:num>
  <w:num w:numId="37">
    <w:abstractNumId w:val="24"/>
  </w:num>
  <w:num w:numId="38">
    <w:abstractNumId w:val="1"/>
  </w:num>
  <w:num w:numId="39">
    <w:abstractNumId w:val="12"/>
  </w:num>
  <w:num w:numId="4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F7"/>
    <w:rsid w:val="00000786"/>
    <w:rsid w:val="00004739"/>
    <w:rsid w:val="0000526B"/>
    <w:rsid w:val="00005D7E"/>
    <w:rsid w:val="00007A23"/>
    <w:rsid w:val="000239DB"/>
    <w:rsid w:val="00034B2A"/>
    <w:rsid w:val="000522B8"/>
    <w:rsid w:val="00075396"/>
    <w:rsid w:val="0007703A"/>
    <w:rsid w:val="00086002"/>
    <w:rsid w:val="000913F1"/>
    <w:rsid w:val="00092F4C"/>
    <w:rsid w:val="000C65BD"/>
    <w:rsid w:val="000D7CF1"/>
    <w:rsid w:val="001128B9"/>
    <w:rsid w:val="00112B8B"/>
    <w:rsid w:val="00113604"/>
    <w:rsid w:val="00113D1A"/>
    <w:rsid w:val="00121463"/>
    <w:rsid w:val="0014493A"/>
    <w:rsid w:val="001449EB"/>
    <w:rsid w:val="00177D8E"/>
    <w:rsid w:val="001A170E"/>
    <w:rsid w:val="001A1A96"/>
    <w:rsid w:val="001A7881"/>
    <w:rsid w:val="001B02FC"/>
    <w:rsid w:val="001D017E"/>
    <w:rsid w:val="001D27BB"/>
    <w:rsid w:val="001E6061"/>
    <w:rsid w:val="001F168A"/>
    <w:rsid w:val="001F2C64"/>
    <w:rsid w:val="001F3CCE"/>
    <w:rsid w:val="00203698"/>
    <w:rsid w:val="00224188"/>
    <w:rsid w:val="002259CC"/>
    <w:rsid w:val="00227ABE"/>
    <w:rsid w:val="002329F4"/>
    <w:rsid w:val="00241E4A"/>
    <w:rsid w:val="00244EE0"/>
    <w:rsid w:val="002526FF"/>
    <w:rsid w:val="0026084E"/>
    <w:rsid w:val="00287D6D"/>
    <w:rsid w:val="0029040E"/>
    <w:rsid w:val="002B494B"/>
    <w:rsid w:val="002C2868"/>
    <w:rsid w:val="002C5CA8"/>
    <w:rsid w:val="002D3402"/>
    <w:rsid w:val="002D7A4B"/>
    <w:rsid w:val="002F058D"/>
    <w:rsid w:val="00317C9E"/>
    <w:rsid w:val="0032041B"/>
    <w:rsid w:val="0032385C"/>
    <w:rsid w:val="003443B9"/>
    <w:rsid w:val="00345513"/>
    <w:rsid w:val="0035325F"/>
    <w:rsid w:val="00381EE5"/>
    <w:rsid w:val="00386AD8"/>
    <w:rsid w:val="003C44E7"/>
    <w:rsid w:val="003C5B78"/>
    <w:rsid w:val="003D19DB"/>
    <w:rsid w:val="003E2135"/>
    <w:rsid w:val="003F518F"/>
    <w:rsid w:val="003F5FB6"/>
    <w:rsid w:val="004067ED"/>
    <w:rsid w:val="00406D8E"/>
    <w:rsid w:val="0041644D"/>
    <w:rsid w:val="00416D17"/>
    <w:rsid w:val="00435AA3"/>
    <w:rsid w:val="0043628A"/>
    <w:rsid w:val="00440203"/>
    <w:rsid w:val="0044024B"/>
    <w:rsid w:val="004467FA"/>
    <w:rsid w:val="004525D6"/>
    <w:rsid w:val="0045278B"/>
    <w:rsid w:val="004809F7"/>
    <w:rsid w:val="00481D26"/>
    <w:rsid w:val="004A7198"/>
    <w:rsid w:val="004B6E21"/>
    <w:rsid w:val="004C2BCD"/>
    <w:rsid w:val="004C5EB5"/>
    <w:rsid w:val="00505152"/>
    <w:rsid w:val="0051056D"/>
    <w:rsid w:val="00527B97"/>
    <w:rsid w:val="00530862"/>
    <w:rsid w:val="005543E3"/>
    <w:rsid w:val="00556C1D"/>
    <w:rsid w:val="00577620"/>
    <w:rsid w:val="005A190A"/>
    <w:rsid w:val="005B0A2F"/>
    <w:rsid w:val="005B19AB"/>
    <w:rsid w:val="005B1A54"/>
    <w:rsid w:val="005C2545"/>
    <w:rsid w:val="005C3EBC"/>
    <w:rsid w:val="00602755"/>
    <w:rsid w:val="00603AF8"/>
    <w:rsid w:val="0061145A"/>
    <w:rsid w:val="00615BA9"/>
    <w:rsid w:val="00623548"/>
    <w:rsid w:val="00642EB8"/>
    <w:rsid w:val="006655B0"/>
    <w:rsid w:val="00677B25"/>
    <w:rsid w:val="00680BD9"/>
    <w:rsid w:val="00681E16"/>
    <w:rsid w:val="0068373A"/>
    <w:rsid w:val="00686A65"/>
    <w:rsid w:val="006A7305"/>
    <w:rsid w:val="006E61E7"/>
    <w:rsid w:val="006F125E"/>
    <w:rsid w:val="006F7AAE"/>
    <w:rsid w:val="00707A72"/>
    <w:rsid w:val="007118CC"/>
    <w:rsid w:val="0071199A"/>
    <w:rsid w:val="00715338"/>
    <w:rsid w:val="00721003"/>
    <w:rsid w:val="007375FA"/>
    <w:rsid w:val="007440EB"/>
    <w:rsid w:val="00744CBE"/>
    <w:rsid w:val="00744DD0"/>
    <w:rsid w:val="00757553"/>
    <w:rsid w:val="00765AB9"/>
    <w:rsid w:val="00767FBC"/>
    <w:rsid w:val="007746D7"/>
    <w:rsid w:val="00785C61"/>
    <w:rsid w:val="00793BC9"/>
    <w:rsid w:val="007B429D"/>
    <w:rsid w:val="007D532C"/>
    <w:rsid w:val="007D77EF"/>
    <w:rsid w:val="007E5202"/>
    <w:rsid w:val="007E5AED"/>
    <w:rsid w:val="007E692E"/>
    <w:rsid w:val="007F2C3A"/>
    <w:rsid w:val="007F5351"/>
    <w:rsid w:val="0081041D"/>
    <w:rsid w:val="00814AC8"/>
    <w:rsid w:val="00825BD8"/>
    <w:rsid w:val="00842456"/>
    <w:rsid w:val="00846CD4"/>
    <w:rsid w:val="00862DF3"/>
    <w:rsid w:val="00866DBE"/>
    <w:rsid w:val="008702BD"/>
    <w:rsid w:val="0088023C"/>
    <w:rsid w:val="00890B06"/>
    <w:rsid w:val="008956DC"/>
    <w:rsid w:val="008A4907"/>
    <w:rsid w:val="008B123C"/>
    <w:rsid w:val="008C0F74"/>
    <w:rsid w:val="008C3922"/>
    <w:rsid w:val="008C5B18"/>
    <w:rsid w:val="008E4DA1"/>
    <w:rsid w:val="008F0ABB"/>
    <w:rsid w:val="00906465"/>
    <w:rsid w:val="009372ED"/>
    <w:rsid w:val="00944CB3"/>
    <w:rsid w:val="00966FFA"/>
    <w:rsid w:val="00975A76"/>
    <w:rsid w:val="00993954"/>
    <w:rsid w:val="00993C66"/>
    <w:rsid w:val="009A7270"/>
    <w:rsid w:val="009B2EEF"/>
    <w:rsid w:val="009B5A9B"/>
    <w:rsid w:val="009C0FB0"/>
    <w:rsid w:val="009C6963"/>
    <w:rsid w:val="009E5A63"/>
    <w:rsid w:val="009F0BB4"/>
    <w:rsid w:val="00A07D89"/>
    <w:rsid w:val="00A25E53"/>
    <w:rsid w:val="00A45C6D"/>
    <w:rsid w:val="00A60B1A"/>
    <w:rsid w:val="00A6230A"/>
    <w:rsid w:val="00A76668"/>
    <w:rsid w:val="00A84936"/>
    <w:rsid w:val="00A869A2"/>
    <w:rsid w:val="00AA0882"/>
    <w:rsid w:val="00AA11F9"/>
    <w:rsid w:val="00AA501D"/>
    <w:rsid w:val="00AB3C11"/>
    <w:rsid w:val="00AD1CD1"/>
    <w:rsid w:val="00AD350A"/>
    <w:rsid w:val="00AD3585"/>
    <w:rsid w:val="00AF4929"/>
    <w:rsid w:val="00B112C7"/>
    <w:rsid w:val="00B25500"/>
    <w:rsid w:val="00B2793A"/>
    <w:rsid w:val="00B32746"/>
    <w:rsid w:val="00B43C29"/>
    <w:rsid w:val="00B5373A"/>
    <w:rsid w:val="00B56FBC"/>
    <w:rsid w:val="00B60AF2"/>
    <w:rsid w:val="00B73439"/>
    <w:rsid w:val="00B94837"/>
    <w:rsid w:val="00BA0892"/>
    <w:rsid w:val="00BB53A6"/>
    <w:rsid w:val="00BC30D5"/>
    <w:rsid w:val="00BE15EC"/>
    <w:rsid w:val="00BE1C38"/>
    <w:rsid w:val="00BF1012"/>
    <w:rsid w:val="00C32A3C"/>
    <w:rsid w:val="00C52519"/>
    <w:rsid w:val="00C52A05"/>
    <w:rsid w:val="00C57D29"/>
    <w:rsid w:val="00C6196B"/>
    <w:rsid w:val="00C810D0"/>
    <w:rsid w:val="00C8592A"/>
    <w:rsid w:val="00C86BE9"/>
    <w:rsid w:val="00CC3CD7"/>
    <w:rsid w:val="00CD732A"/>
    <w:rsid w:val="00CE1841"/>
    <w:rsid w:val="00CE3F62"/>
    <w:rsid w:val="00CE668C"/>
    <w:rsid w:val="00CF66F1"/>
    <w:rsid w:val="00CF6DF5"/>
    <w:rsid w:val="00D34415"/>
    <w:rsid w:val="00D54951"/>
    <w:rsid w:val="00D71EEB"/>
    <w:rsid w:val="00D72D44"/>
    <w:rsid w:val="00D75D5C"/>
    <w:rsid w:val="00D85334"/>
    <w:rsid w:val="00D94321"/>
    <w:rsid w:val="00DA18F7"/>
    <w:rsid w:val="00DB1146"/>
    <w:rsid w:val="00DB5A84"/>
    <w:rsid w:val="00DE6F61"/>
    <w:rsid w:val="00DF058F"/>
    <w:rsid w:val="00E04CE7"/>
    <w:rsid w:val="00E10256"/>
    <w:rsid w:val="00E11DBA"/>
    <w:rsid w:val="00E200C5"/>
    <w:rsid w:val="00E54050"/>
    <w:rsid w:val="00E61CFF"/>
    <w:rsid w:val="00E65F3C"/>
    <w:rsid w:val="00E74E92"/>
    <w:rsid w:val="00E93E02"/>
    <w:rsid w:val="00EC5996"/>
    <w:rsid w:val="00EE3159"/>
    <w:rsid w:val="00EF35FF"/>
    <w:rsid w:val="00EF6988"/>
    <w:rsid w:val="00F337C0"/>
    <w:rsid w:val="00F40958"/>
    <w:rsid w:val="00F8456C"/>
    <w:rsid w:val="00FB297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99D7A2B-340B-4A0E-BD12-62CA14F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F7"/>
    <w:pPr>
      <w:spacing w:after="0" w:line="240" w:lineRule="auto"/>
    </w:pPr>
    <w:rPr>
      <w:rFonts w:ascii="Verdana" w:hAnsi="Verdana"/>
      <w:color w:val="1D1D1B"/>
      <w:sz w:val="17"/>
    </w:rPr>
  </w:style>
  <w:style w:type="paragraph" w:styleId="Heading1">
    <w:name w:val="heading 1"/>
    <w:basedOn w:val="Normal"/>
    <w:next w:val="Normal"/>
    <w:link w:val="Heading1Char"/>
    <w:uiPriority w:val="9"/>
    <w:qFormat/>
    <w:rsid w:val="0088023C"/>
    <w:pPr>
      <w:keepNext/>
      <w:keepLines/>
      <w:spacing w:before="240" w:after="120"/>
      <w:outlineLvl w:val="0"/>
    </w:pPr>
    <w:rPr>
      <w:rFonts w:eastAsiaTheme="majorEastAsia" w:cstheme="majorBidi"/>
      <w:bCs/>
      <w:caps/>
      <w:sz w:val="24"/>
      <w:szCs w:val="28"/>
    </w:rPr>
  </w:style>
  <w:style w:type="paragraph" w:styleId="Heading2">
    <w:name w:val="heading 2"/>
    <w:basedOn w:val="Normal"/>
    <w:next w:val="Normal"/>
    <w:link w:val="Heading2Char"/>
    <w:uiPriority w:val="9"/>
    <w:unhideWhenUsed/>
    <w:rsid w:val="0088023C"/>
    <w:pPr>
      <w:spacing w:before="3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CE7"/>
    <w:pPr>
      <w:tabs>
        <w:tab w:val="center" w:pos="4513"/>
        <w:tab w:val="right" w:pos="9026"/>
      </w:tabs>
    </w:pPr>
    <w:rPr>
      <w:caps/>
      <w:sz w:val="24"/>
    </w:rPr>
  </w:style>
  <w:style w:type="character" w:customStyle="1" w:styleId="HeaderChar">
    <w:name w:val="Header Char"/>
    <w:basedOn w:val="DefaultParagraphFont"/>
    <w:link w:val="Header"/>
    <w:uiPriority w:val="99"/>
    <w:rsid w:val="00E04CE7"/>
    <w:rPr>
      <w:rFonts w:ascii="Arial" w:hAnsi="Arial"/>
      <w:caps/>
      <w:sz w:val="24"/>
    </w:rPr>
  </w:style>
  <w:style w:type="paragraph" w:styleId="Footer">
    <w:name w:val="footer"/>
    <w:basedOn w:val="Normal"/>
    <w:link w:val="FooterChar"/>
    <w:uiPriority w:val="99"/>
    <w:unhideWhenUsed/>
    <w:qFormat/>
    <w:rsid w:val="007E5AED"/>
    <w:pPr>
      <w:tabs>
        <w:tab w:val="center" w:pos="4513"/>
        <w:tab w:val="right" w:pos="9026"/>
      </w:tabs>
    </w:pPr>
    <w:rPr>
      <w:szCs w:val="17"/>
    </w:rPr>
  </w:style>
  <w:style w:type="character" w:customStyle="1" w:styleId="FooterChar">
    <w:name w:val="Footer Char"/>
    <w:basedOn w:val="DefaultParagraphFont"/>
    <w:link w:val="Footer"/>
    <w:uiPriority w:val="99"/>
    <w:rsid w:val="007E5AED"/>
    <w:rPr>
      <w:rFonts w:ascii="Arial" w:hAnsi="Arial"/>
      <w:sz w:val="17"/>
      <w:szCs w:val="17"/>
    </w:rPr>
  </w:style>
  <w:style w:type="paragraph" w:customStyle="1" w:styleId="ListAlpha">
    <w:name w:val="List Alpha"/>
    <w:basedOn w:val="Normal"/>
    <w:rsid w:val="000239DB"/>
    <w:pPr>
      <w:spacing w:before="60" w:after="60"/>
    </w:pPr>
  </w:style>
  <w:style w:type="paragraph" w:styleId="Title">
    <w:name w:val="Title"/>
    <w:basedOn w:val="Normal"/>
    <w:next w:val="Normal"/>
    <w:link w:val="TitleChar"/>
    <w:uiPriority w:val="10"/>
    <w:qFormat/>
    <w:rsid w:val="00AA11F9"/>
    <w:pPr>
      <w:spacing w:after="240" w:line="192" w:lineRule="auto"/>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AA11F9"/>
    <w:rPr>
      <w:rFonts w:ascii="Verdana" w:eastAsiaTheme="majorEastAsia" w:hAnsi="Verdana" w:cstheme="majorBidi"/>
      <w:caps/>
      <w:color w:val="1D1D1B"/>
      <w:spacing w:val="5"/>
      <w:kern w:val="28"/>
      <w:sz w:val="32"/>
      <w:szCs w:val="52"/>
    </w:rPr>
  </w:style>
  <w:style w:type="paragraph" w:styleId="Subtitle">
    <w:name w:val="Subtitle"/>
    <w:basedOn w:val="Normal"/>
    <w:next w:val="Normal"/>
    <w:link w:val="SubtitleChar"/>
    <w:uiPriority w:val="11"/>
    <w:qFormat/>
    <w:rsid w:val="00AA11F9"/>
    <w:pPr>
      <w:numPr>
        <w:ilvl w:val="1"/>
      </w:numPr>
      <w:tabs>
        <w:tab w:val="left" w:pos="3969"/>
      </w:tabs>
    </w:pPr>
    <w:rPr>
      <w:rFonts w:eastAsiaTheme="majorEastAsia" w:cstheme="majorBidi"/>
      <w:iCs/>
      <w:caps/>
      <w:spacing w:val="15"/>
      <w:sz w:val="24"/>
      <w:szCs w:val="24"/>
    </w:rPr>
  </w:style>
  <w:style w:type="character" w:customStyle="1" w:styleId="SubtitleChar">
    <w:name w:val="Subtitle Char"/>
    <w:basedOn w:val="DefaultParagraphFont"/>
    <w:link w:val="Subtitle"/>
    <w:uiPriority w:val="11"/>
    <w:rsid w:val="00AA11F9"/>
    <w:rPr>
      <w:rFonts w:ascii="Verdana" w:eastAsiaTheme="majorEastAsia" w:hAnsi="Verdana" w:cstheme="majorBidi"/>
      <w:iCs/>
      <w:caps/>
      <w:color w:val="1D1D1B"/>
      <w:spacing w:val="15"/>
      <w:sz w:val="24"/>
      <w:szCs w:val="24"/>
    </w:rPr>
  </w:style>
  <w:style w:type="table" w:styleId="TableGrid">
    <w:name w:val="Table Grid"/>
    <w:aliases w:val="SACA Table"/>
    <w:basedOn w:val="TableNormal"/>
    <w:uiPriority w:val="59"/>
    <w:rsid w:val="00113D1A"/>
    <w:pPr>
      <w:spacing w:after="0" w:line="240" w:lineRule="auto"/>
    </w:pPr>
    <w:tblPr>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Pr>
    <w:tblStylePr w:type="firstRow">
      <w:tblPr/>
      <w:tcPr>
        <w:shd w:val="clear" w:color="auto" w:fill="1D1D1B"/>
      </w:tcPr>
    </w:tblStylePr>
  </w:style>
  <w:style w:type="paragraph" w:customStyle="1" w:styleId="HeaderWhite">
    <w:name w:val="Header White"/>
    <w:basedOn w:val="Normal"/>
    <w:rsid w:val="00E04CE7"/>
    <w:rPr>
      <w:caps/>
      <w:color w:val="FFFFFF" w:themeColor="background1"/>
      <w:sz w:val="24"/>
    </w:rPr>
  </w:style>
  <w:style w:type="paragraph" w:styleId="BodyText">
    <w:name w:val="Body Text"/>
    <w:basedOn w:val="Normal"/>
    <w:link w:val="BodyTextChar"/>
    <w:uiPriority w:val="99"/>
    <w:unhideWhenUsed/>
    <w:qFormat/>
    <w:rsid w:val="004C5EB5"/>
    <w:pPr>
      <w:tabs>
        <w:tab w:val="right" w:pos="9639"/>
      </w:tabs>
      <w:spacing w:before="60" w:after="120" w:line="264" w:lineRule="auto"/>
    </w:pPr>
  </w:style>
  <w:style w:type="character" w:customStyle="1" w:styleId="BodyTextChar">
    <w:name w:val="Body Text Char"/>
    <w:basedOn w:val="DefaultParagraphFont"/>
    <w:link w:val="BodyText"/>
    <w:uiPriority w:val="99"/>
    <w:rsid w:val="004C5EB5"/>
    <w:rPr>
      <w:rFonts w:ascii="Arial" w:hAnsi="Arial"/>
      <w:color w:val="1D1D1B"/>
      <w:sz w:val="17"/>
    </w:rPr>
  </w:style>
  <w:style w:type="character" w:customStyle="1" w:styleId="Heading1Char">
    <w:name w:val="Heading 1 Char"/>
    <w:basedOn w:val="DefaultParagraphFont"/>
    <w:link w:val="Heading1"/>
    <w:uiPriority w:val="9"/>
    <w:rsid w:val="0088023C"/>
    <w:rPr>
      <w:rFonts w:ascii="Arial" w:eastAsiaTheme="majorEastAsia" w:hAnsi="Arial" w:cstheme="majorBidi"/>
      <w:bCs/>
      <w:caps/>
      <w:color w:val="1D1D1B"/>
      <w:sz w:val="24"/>
      <w:szCs w:val="28"/>
    </w:rPr>
  </w:style>
  <w:style w:type="character" w:customStyle="1" w:styleId="Heading2Char">
    <w:name w:val="Heading 2 Char"/>
    <w:basedOn w:val="DefaultParagraphFont"/>
    <w:link w:val="Heading2"/>
    <w:uiPriority w:val="9"/>
    <w:rsid w:val="0088023C"/>
    <w:rPr>
      <w:rFonts w:ascii="Arial" w:hAnsi="Arial"/>
      <w:b/>
      <w:caps/>
      <w:color w:val="1D1D1B"/>
      <w:sz w:val="17"/>
    </w:rPr>
  </w:style>
  <w:style w:type="paragraph" w:styleId="BodyText2">
    <w:name w:val="Body Text 2"/>
    <w:basedOn w:val="Normal"/>
    <w:link w:val="BodyText2Char"/>
    <w:uiPriority w:val="99"/>
    <w:unhideWhenUsed/>
    <w:rsid w:val="00B32746"/>
    <w:pPr>
      <w:spacing w:before="40"/>
      <w:jc w:val="center"/>
    </w:pPr>
    <w:rPr>
      <w:sz w:val="14"/>
    </w:rPr>
  </w:style>
  <w:style w:type="character" w:customStyle="1" w:styleId="BodyText2Char">
    <w:name w:val="Body Text 2 Char"/>
    <w:basedOn w:val="DefaultParagraphFont"/>
    <w:link w:val="BodyText2"/>
    <w:uiPriority w:val="99"/>
    <w:rsid w:val="00B32746"/>
    <w:rPr>
      <w:rFonts w:ascii="Arial" w:hAnsi="Arial"/>
      <w:color w:val="1D1D1B"/>
      <w:sz w:val="14"/>
    </w:rPr>
  </w:style>
  <w:style w:type="paragraph" w:styleId="ListBullet">
    <w:name w:val="List Bullet"/>
    <w:basedOn w:val="Normal"/>
    <w:uiPriority w:val="99"/>
    <w:unhideWhenUsed/>
    <w:qFormat/>
    <w:rsid w:val="00113D1A"/>
    <w:pPr>
      <w:numPr>
        <w:numId w:val="1"/>
      </w:numPr>
      <w:spacing w:before="120"/>
    </w:pPr>
    <w:rPr>
      <w:sz w:val="18"/>
    </w:rPr>
  </w:style>
  <w:style w:type="paragraph" w:customStyle="1" w:styleId="TableHeadingWhite">
    <w:name w:val="Table Heading White"/>
    <w:basedOn w:val="Normal"/>
    <w:qFormat/>
    <w:rsid w:val="006F7AAE"/>
    <w:pPr>
      <w:autoSpaceDE w:val="0"/>
      <w:autoSpaceDN w:val="0"/>
      <w:adjustRightInd w:val="0"/>
      <w:spacing w:before="120" w:after="120"/>
    </w:pPr>
    <w:rPr>
      <w:rFonts w:cs="MyriadPro-Regular"/>
      <w:caps/>
      <w:color w:val="FFFFFF"/>
      <w:sz w:val="16"/>
      <w:szCs w:val="16"/>
    </w:rPr>
  </w:style>
  <w:style w:type="paragraph" w:customStyle="1" w:styleId="TableHeading">
    <w:name w:val="Table Heading"/>
    <w:basedOn w:val="Normal"/>
    <w:qFormat/>
    <w:rsid w:val="007D77EF"/>
    <w:pPr>
      <w:autoSpaceDE w:val="0"/>
      <w:autoSpaceDN w:val="0"/>
      <w:adjustRightInd w:val="0"/>
      <w:spacing w:before="80" w:after="80"/>
    </w:pPr>
    <w:rPr>
      <w:rFonts w:cs="MyriadPro-Regular"/>
      <w:caps/>
      <w:color w:val="auto"/>
      <w:sz w:val="16"/>
      <w:szCs w:val="17"/>
    </w:rPr>
  </w:style>
  <w:style w:type="paragraph" w:customStyle="1" w:styleId="TableText">
    <w:name w:val="Table Text"/>
    <w:basedOn w:val="BodyText"/>
    <w:qFormat/>
    <w:rsid w:val="00000786"/>
    <w:pPr>
      <w:spacing w:after="60" w:line="240" w:lineRule="auto"/>
    </w:pPr>
    <w:rPr>
      <w:sz w:val="16"/>
    </w:rPr>
  </w:style>
  <w:style w:type="table" w:customStyle="1" w:styleId="BlankTable">
    <w:name w:val="Blank Table"/>
    <w:basedOn w:val="TableNormal"/>
    <w:uiPriority w:val="99"/>
    <w:rsid w:val="006F7AAE"/>
    <w:pPr>
      <w:spacing w:after="0" w:line="240" w:lineRule="auto"/>
    </w:pPr>
    <w:tblPr/>
  </w:style>
  <w:style w:type="paragraph" w:customStyle="1" w:styleId="Disclaimer">
    <w:name w:val="Disclaimer"/>
    <w:basedOn w:val="Normal"/>
    <w:qFormat/>
    <w:rsid w:val="00440203"/>
    <w:pPr>
      <w:spacing w:after="120"/>
      <w:ind w:right="-1"/>
      <w:jc w:val="both"/>
    </w:pPr>
    <w:rPr>
      <w:sz w:val="16"/>
    </w:rPr>
  </w:style>
  <w:style w:type="paragraph" w:styleId="ListNumber">
    <w:name w:val="List Number"/>
    <w:basedOn w:val="Normal"/>
    <w:uiPriority w:val="99"/>
    <w:unhideWhenUsed/>
    <w:qFormat/>
    <w:rsid w:val="0088023C"/>
    <w:pPr>
      <w:numPr>
        <w:numId w:val="2"/>
      </w:numPr>
      <w:spacing w:before="60" w:after="120"/>
    </w:pPr>
  </w:style>
  <w:style w:type="character" w:styleId="PlaceholderText">
    <w:name w:val="Placeholder Text"/>
    <w:basedOn w:val="DefaultParagraphFont"/>
    <w:uiPriority w:val="99"/>
    <w:semiHidden/>
    <w:rsid w:val="0032041B"/>
    <w:rPr>
      <w:color w:val="808080"/>
    </w:rPr>
  </w:style>
  <w:style w:type="paragraph" w:styleId="BalloonText">
    <w:name w:val="Balloon Text"/>
    <w:basedOn w:val="Normal"/>
    <w:link w:val="BalloonTextChar"/>
    <w:uiPriority w:val="99"/>
    <w:semiHidden/>
    <w:unhideWhenUsed/>
    <w:rsid w:val="0032041B"/>
    <w:rPr>
      <w:rFonts w:ascii="Tahoma" w:hAnsi="Tahoma" w:cs="Tahoma"/>
      <w:sz w:val="16"/>
      <w:szCs w:val="16"/>
    </w:rPr>
  </w:style>
  <w:style w:type="character" w:customStyle="1" w:styleId="BalloonTextChar">
    <w:name w:val="Balloon Text Char"/>
    <w:basedOn w:val="DefaultParagraphFont"/>
    <w:link w:val="BalloonText"/>
    <w:uiPriority w:val="99"/>
    <w:semiHidden/>
    <w:rsid w:val="0032041B"/>
    <w:rPr>
      <w:rFonts w:ascii="Tahoma" w:hAnsi="Tahoma" w:cs="Tahoma"/>
      <w:color w:val="1D1D1B"/>
      <w:sz w:val="16"/>
      <w:szCs w:val="16"/>
    </w:rPr>
  </w:style>
  <w:style w:type="character" w:styleId="Hyperlink">
    <w:name w:val="Hyperlink"/>
    <w:basedOn w:val="DefaultParagraphFont"/>
    <w:uiPriority w:val="99"/>
    <w:unhideWhenUsed/>
    <w:rsid w:val="00440203"/>
    <w:rPr>
      <w:color w:val="0000FF" w:themeColor="hyperlink"/>
      <w:u w:val="single"/>
    </w:rPr>
  </w:style>
  <w:style w:type="paragraph" w:customStyle="1" w:styleId="Heading02">
    <w:name w:val="Heading 02"/>
    <w:basedOn w:val="Normal"/>
    <w:next w:val="Normal"/>
    <w:link w:val="Heading02Char"/>
    <w:rsid w:val="00177D8E"/>
    <w:pPr>
      <w:spacing w:after="120"/>
    </w:pPr>
    <w:rPr>
      <w:rFonts w:ascii="Arial" w:eastAsia="Times New Roman" w:hAnsi="Arial" w:cs="Times New Roman"/>
      <w:b/>
      <w:i/>
      <w:color w:val="auto"/>
      <w:sz w:val="24"/>
      <w:szCs w:val="20"/>
      <w:lang w:val="en-US" w:eastAsia="en-AU"/>
    </w:rPr>
  </w:style>
  <w:style w:type="paragraph" w:customStyle="1" w:styleId="Heading01">
    <w:name w:val="Heading 01"/>
    <w:basedOn w:val="Normal"/>
    <w:next w:val="Normal"/>
    <w:rsid w:val="00177D8E"/>
    <w:pPr>
      <w:spacing w:before="240" w:after="120"/>
    </w:pPr>
    <w:rPr>
      <w:rFonts w:ascii="Arial" w:eastAsia="Times New Roman" w:hAnsi="Arial" w:cs="Times New Roman"/>
      <w:b/>
      <w:color w:val="auto"/>
      <w:sz w:val="36"/>
      <w:szCs w:val="20"/>
      <w:lang w:val="en-US" w:eastAsia="en-AU"/>
    </w:rPr>
  </w:style>
  <w:style w:type="character" w:customStyle="1" w:styleId="Heading02Char">
    <w:name w:val="Heading 02 Char"/>
    <w:link w:val="Heading02"/>
    <w:rsid w:val="00177D8E"/>
    <w:rPr>
      <w:rFonts w:ascii="Arial" w:eastAsia="Times New Roman" w:hAnsi="Arial" w:cs="Times New Roman"/>
      <w:b/>
      <w:i/>
      <w:sz w:val="24"/>
      <w:szCs w:val="20"/>
      <w:lang w:val="en-US" w:eastAsia="en-AU"/>
    </w:rPr>
  </w:style>
  <w:style w:type="paragraph" w:customStyle="1" w:styleId="Table">
    <w:name w:val="Table"/>
    <w:basedOn w:val="Normal"/>
    <w:rsid w:val="00177D8E"/>
    <w:rPr>
      <w:rFonts w:ascii="Times New Roman" w:eastAsia="Times New Roman" w:hAnsi="Times New Roman" w:cs="Times New Roman"/>
      <w:color w:val="auto"/>
      <w:sz w:val="20"/>
      <w:szCs w:val="20"/>
      <w:lang w:val="en-US" w:eastAsia="en-AU"/>
    </w:rPr>
  </w:style>
  <w:style w:type="paragraph" w:customStyle="1" w:styleId="element">
    <w:name w:val="element"/>
    <w:basedOn w:val="Normal"/>
    <w:rsid w:val="00F8456C"/>
    <w:pPr>
      <w:autoSpaceDE w:val="0"/>
      <w:autoSpaceDN w:val="0"/>
      <w:adjustRightInd w:val="0"/>
      <w:spacing w:after="240"/>
    </w:pPr>
    <w:rPr>
      <w:rFonts w:ascii="Arial" w:eastAsia="Times New Roman" w:hAnsi="Arial" w:cs="Arial"/>
      <w:bCs/>
      <w:color w:val="auto"/>
      <w:sz w:val="22"/>
    </w:rPr>
  </w:style>
  <w:style w:type="paragraph" w:customStyle="1" w:styleId="Descriptor">
    <w:name w:val="Descriptor"/>
    <w:basedOn w:val="Normal"/>
    <w:rsid w:val="00F8456C"/>
    <w:pPr>
      <w:numPr>
        <w:ilvl w:val="1"/>
        <w:numId w:val="4"/>
      </w:numPr>
      <w:spacing w:after="12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7703A"/>
    <w:pPr>
      <w:spacing w:after="120"/>
      <w:ind w:left="720"/>
      <w:contextualSpacing/>
    </w:pPr>
    <w:rPr>
      <w:rFonts w:ascii="Times New Roman" w:eastAsia="Times New Roman" w:hAnsi="Times New Roman" w:cs="Times New Roman"/>
      <w:color w:val="auto"/>
      <w:sz w:val="22"/>
      <w:szCs w:val="20"/>
      <w:lang w:val="en-US" w:eastAsia="en-AU"/>
    </w:rPr>
  </w:style>
  <w:style w:type="paragraph" w:styleId="NoSpacing">
    <w:name w:val="No Spacing"/>
    <w:link w:val="NoSpacingChar"/>
    <w:uiPriority w:val="1"/>
    <w:qFormat/>
    <w:rsid w:val="00A869A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869A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14538">
      <w:bodyDiv w:val="1"/>
      <w:marLeft w:val="0"/>
      <w:marRight w:val="0"/>
      <w:marTop w:val="0"/>
      <w:marBottom w:val="0"/>
      <w:divBdr>
        <w:top w:val="none" w:sz="0" w:space="0" w:color="auto"/>
        <w:left w:val="none" w:sz="0" w:space="0" w:color="auto"/>
        <w:bottom w:val="none" w:sz="0" w:space="0" w:color="auto"/>
        <w:right w:val="none" w:sz="0" w:space="0" w:color="auto"/>
      </w:divBdr>
    </w:div>
    <w:div w:id="605113090">
      <w:bodyDiv w:val="1"/>
      <w:marLeft w:val="0"/>
      <w:marRight w:val="0"/>
      <w:marTop w:val="0"/>
      <w:marBottom w:val="0"/>
      <w:divBdr>
        <w:top w:val="none" w:sz="0" w:space="0" w:color="auto"/>
        <w:left w:val="none" w:sz="0" w:space="0" w:color="auto"/>
        <w:bottom w:val="none" w:sz="0" w:space="0" w:color="auto"/>
        <w:right w:val="none" w:sz="0" w:space="0" w:color="auto"/>
      </w:divBdr>
    </w:div>
    <w:div w:id="20178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Registration\Generic%20Form%20Template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131D-3DB8-4063-8A06-5DF6BF2F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Form Template_Colour.dotx</Template>
  <TotalTime>0</TotalTime>
  <Pages>15</Pages>
  <Words>1891</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Tantucz</dc:creator>
  <cp:lastModifiedBy>Katrina Tantucz</cp:lastModifiedBy>
  <cp:revision>2</cp:revision>
  <cp:lastPrinted>2013-12-17T22:24:00Z</cp:lastPrinted>
  <dcterms:created xsi:type="dcterms:W3CDTF">2015-06-24T23:56:00Z</dcterms:created>
  <dcterms:modified xsi:type="dcterms:W3CDTF">2015-06-24T23:56:00Z</dcterms:modified>
</cp:coreProperties>
</file>